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D0E94" w:rsidRPr="00850A30" w:rsidRDefault="003D0E94" w:rsidP="003D0E94">
      <w:pPr>
        <w:jc w:val="center"/>
        <w:rPr>
          <w:b/>
          <w:sz w:val="32"/>
          <w:szCs w:val="32"/>
        </w:rPr>
      </w:pPr>
      <w:r w:rsidRPr="00850A30">
        <w:rPr>
          <w:b/>
          <w:sz w:val="32"/>
          <w:szCs w:val="32"/>
        </w:rPr>
        <w:t>Государственное бюджетное профессиональное</w:t>
      </w:r>
    </w:p>
    <w:p w:rsidR="003D0E94" w:rsidRPr="00850A30" w:rsidRDefault="003D0E94" w:rsidP="003D0E94">
      <w:pPr>
        <w:jc w:val="center"/>
        <w:rPr>
          <w:b/>
          <w:sz w:val="32"/>
          <w:szCs w:val="32"/>
        </w:rPr>
      </w:pPr>
      <w:r w:rsidRPr="00850A30">
        <w:rPr>
          <w:b/>
          <w:sz w:val="32"/>
          <w:szCs w:val="32"/>
        </w:rPr>
        <w:t xml:space="preserve">образовательное </w:t>
      </w:r>
      <w:r w:rsidR="00C860C3" w:rsidRPr="00C860C3">
        <w:rPr>
          <w:b/>
          <w:sz w:val="32"/>
          <w:szCs w:val="32"/>
        </w:rPr>
        <w:t>учреждение</w:t>
      </w:r>
      <w:r w:rsidR="00C860C3" w:rsidRPr="00C47BDD">
        <w:rPr>
          <w:b/>
          <w:sz w:val="28"/>
          <w:szCs w:val="28"/>
        </w:rPr>
        <w:t xml:space="preserve"> </w:t>
      </w:r>
      <w:r w:rsidRPr="00850A30">
        <w:rPr>
          <w:b/>
          <w:sz w:val="32"/>
          <w:szCs w:val="32"/>
        </w:rPr>
        <w:t>Республики Крым</w:t>
      </w:r>
    </w:p>
    <w:p w:rsidR="003D0E94" w:rsidRPr="00850A30" w:rsidRDefault="003D0E94" w:rsidP="003D0E94">
      <w:pPr>
        <w:jc w:val="center"/>
        <w:rPr>
          <w:b/>
          <w:sz w:val="32"/>
          <w:szCs w:val="32"/>
        </w:rPr>
      </w:pPr>
      <w:r w:rsidRPr="00850A30">
        <w:rPr>
          <w:b/>
          <w:sz w:val="32"/>
          <w:szCs w:val="32"/>
        </w:rPr>
        <w:t>«Крымское художественное училище им</w:t>
      </w:r>
      <w:r w:rsidR="000F6450">
        <w:rPr>
          <w:b/>
          <w:sz w:val="32"/>
          <w:szCs w:val="32"/>
        </w:rPr>
        <w:t>ени</w:t>
      </w:r>
      <w:r w:rsidRPr="00850A30">
        <w:rPr>
          <w:b/>
          <w:sz w:val="32"/>
          <w:szCs w:val="32"/>
        </w:rPr>
        <w:t xml:space="preserve"> Н.С. Самокиша»</w:t>
      </w:r>
    </w:p>
    <w:p w:rsidR="003D0E94" w:rsidRPr="00850A30" w:rsidRDefault="003D0E94" w:rsidP="003D0E94">
      <w:pPr>
        <w:jc w:val="center"/>
        <w:rPr>
          <w:sz w:val="32"/>
          <w:szCs w:val="32"/>
        </w:rPr>
      </w:pPr>
    </w:p>
    <w:p w:rsidR="003D0E94" w:rsidRPr="00850A30" w:rsidRDefault="003D0E94" w:rsidP="003D0E94">
      <w:pPr>
        <w:jc w:val="center"/>
        <w:rPr>
          <w:sz w:val="32"/>
          <w:szCs w:val="32"/>
        </w:rPr>
      </w:pPr>
    </w:p>
    <w:p w:rsidR="003D0E94" w:rsidRPr="00850A30" w:rsidRDefault="003D0E94" w:rsidP="003D0E94">
      <w:pPr>
        <w:jc w:val="center"/>
        <w:rPr>
          <w:sz w:val="32"/>
          <w:szCs w:val="32"/>
        </w:rPr>
      </w:pPr>
    </w:p>
    <w:p w:rsidR="003D0E94" w:rsidRPr="00850A30" w:rsidRDefault="003D0E94" w:rsidP="003D0E94">
      <w:pPr>
        <w:jc w:val="center"/>
        <w:rPr>
          <w:sz w:val="32"/>
          <w:szCs w:val="32"/>
        </w:rPr>
      </w:pPr>
    </w:p>
    <w:p w:rsidR="003D0E94" w:rsidRPr="00850A30" w:rsidRDefault="003D0E94" w:rsidP="003D0E94">
      <w:pPr>
        <w:jc w:val="center"/>
        <w:rPr>
          <w:sz w:val="32"/>
          <w:szCs w:val="32"/>
        </w:rPr>
      </w:pPr>
    </w:p>
    <w:p w:rsidR="003D0E94" w:rsidRPr="00850A30" w:rsidRDefault="003D0E94" w:rsidP="003D0E94">
      <w:pPr>
        <w:jc w:val="center"/>
        <w:rPr>
          <w:sz w:val="32"/>
          <w:szCs w:val="32"/>
        </w:rPr>
      </w:pPr>
    </w:p>
    <w:p w:rsidR="003D0E94" w:rsidRPr="00850A30" w:rsidRDefault="003D0E94" w:rsidP="003D0E94">
      <w:pPr>
        <w:jc w:val="center"/>
        <w:rPr>
          <w:b/>
          <w:sz w:val="40"/>
          <w:szCs w:val="40"/>
        </w:rPr>
      </w:pPr>
      <w:r w:rsidRPr="00850A30">
        <w:rPr>
          <w:b/>
          <w:sz w:val="40"/>
          <w:szCs w:val="40"/>
        </w:rPr>
        <w:t xml:space="preserve">РАБОЧАЯ ПРОГРАММА </w:t>
      </w:r>
    </w:p>
    <w:p w:rsidR="00E82BD1" w:rsidRPr="003D0E94" w:rsidRDefault="00E82BD1">
      <w:pPr>
        <w:spacing w:before="113" w:after="113"/>
        <w:jc w:val="center"/>
        <w:rPr>
          <w:sz w:val="44"/>
          <w:szCs w:val="44"/>
        </w:rPr>
      </w:pPr>
      <w:r w:rsidRPr="003D0E94">
        <w:rPr>
          <w:b/>
          <w:bCs/>
          <w:sz w:val="44"/>
          <w:szCs w:val="44"/>
        </w:rPr>
        <w:t>профессионального модуля</w:t>
      </w:r>
    </w:p>
    <w:p w:rsidR="004E0159" w:rsidRDefault="004E0159">
      <w:pPr>
        <w:spacing w:before="113" w:after="113"/>
        <w:jc w:val="center"/>
        <w:rPr>
          <w:sz w:val="28"/>
          <w:szCs w:val="28"/>
        </w:rPr>
      </w:pPr>
    </w:p>
    <w:p w:rsidR="004E0159" w:rsidRDefault="004E0159">
      <w:pPr>
        <w:spacing w:before="113" w:after="113"/>
        <w:jc w:val="center"/>
        <w:rPr>
          <w:sz w:val="28"/>
          <w:szCs w:val="28"/>
        </w:rPr>
      </w:pPr>
    </w:p>
    <w:p w:rsidR="00E82BD1" w:rsidRPr="000F6450" w:rsidRDefault="003D0E94">
      <w:pPr>
        <w:spacing w:before="113" w:after="113"/>
        <w:jc w:val="center"/>
        <w:rPr>
          <w:sz w:val="36"/>
          <w:szCs w:val="36"/>
        </w:rPr>
      </w:pPr>
      <w:r w:rsidRPr="000F6450">
        <w:rPr>
          <w:sz w:val="36"/>
          <w:szCs w:val="36"/>
        </w:rPr>
        <w:t>МДК 0</w:t>
      </w:r>
      <w:r w:rsidR="000F6450" w:rsidRPr="000F6450">
        <w:rPr>
          <w:sz w:val="36"/>
          <w:szCs w:val="36"/>
        </w:rPr>
        <w:t>1.</w:t>
      </w:r>
      <w:r w:rsidRPr="000F6450">
        <w:rPr>
          <w:sz w:val="36"/>
          <w:szCs w:val="36"/>
        </w:rPr>
        <w:t>0</w:t>
      </w:r>
      <w:r w:rsidR="000F6450" w:rsidRPr="000F6450">
        <w:rPr>
          <w:sz w:val="36"/>
          <w:szCs w:val="36"/>
        </w:rPr>
        <w:t>1.</w:t>
      </w:r>
    </w:p>
    <w:p w:rsidR="00E82BD1" w:rsidRDefault="00E82BD1">
      <w:pPr>
        <w:spacing w:before="113" w:after="113"/>
        <w:jc w:val="center"/>
      </w:pPr>
    </w:p>
    <w:p w:rsidR="003D0E94" w:rsidRDefault="003D0E94">
      <w:pPr>
        <w:spacing w:before="113" w:after="113"/>
        <w:jc w:val="center"/>
      </w:pPr>
    </w:p>
    <w:p w:rsidR="003D0E94" w:rsidRPr="004E0159" w:rsidRDefault="003D0E94">
      <w:pPr>
        <w:spacing w:before="113" w:after="113"/>
        <w:jc w:val="center"/>
        <w:rPr>
          <w:sz w:val="56"/>
          <w:szCs w:val="56"/>
        </w:rPr>
      </w:pPr>
      <w:r w:rsidRPr="004E0159">
        <w:rPr>
          <w:sz w:val="56"/>
          <w:szCs w:val="56"/>
        </w:rPr>
        <w:t>КОМПОЗИЦИЯ</w:t>
      </w:r>
    </w:p>
    <w:p w:rsidR="00407A66" w:rsidRDefault="004E0159">
      <w:pPr>
        <w:spacing w:before="113" w:after="113"/>
        <w:jc w:val="center"/>
        <w:rPr>
          <w:sz w:val="56"/>
          <w:szCs w:val="56"/>
        </w:rPr>
      </w:pPr>
      <w:r w:rsidRPr="004E0159">
        <w:rPr>
          <w:sz w:val="56"/>
          <w:szCs w:val="56"/>
        </w:rPr>
        <w:t>и анализ</w:t>
      </w:r>
      <w:r w:rsidR="00407A66">
        <w:rPr>
          <w:sz w:val="56"/>
          <w:szCs w:val="56"/>
        </w:rPr>
        <w:t xml:space="preserve">  </w:t>
      </w:r>
      <w:r w:rsidRPr="004E0159">
        <w:rPr>
          <w:sz w:val="56"/>
          <w:szCs w:val="56"/>
        </w:rPr>
        <w:t xml:space="preserve">произведений </w:t>
      </w:r>
    </w:p>
    <w:p w:rsidR="004E0159" w:rsidRPr="004E0159" w:rsidRDefault="00407A66">
      <w:pPr>
        <w:spacing w:before="113" w:after="113"/>
        <w:jc w:val="center"/>
        <w:rPr>
          <w:sz w:val="56"/>
          <w:szCs w:val="56"/>
        </w:rPr>
      </w:pPr>
      <w:r>
        <w:rPr>
          <w:sz w:val="56"/>
          <w:szCs w:val="56"/>
        </w:rPr>
        <w:t xml:space="preserve">изобразительного </w:t>
      </w:r>
      <w:r w:rsidR="004E0159" w:rsidRPr="004E0159">
        <w:rPr>
          <w:sz w:val="56"/>
          <w:szCs w:val="56"/>
        </w:rPr>
        <w:t>искусства</w:t>
      </w:r>
    </w:p>
    <w:p w:rsidR="00E82BD1" w:rsidRPr="003D0E94" w:rsidRDefault="00E82BD1">
      <w:pPr>
        <w:spacing w:before="113" w:after="113"/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Default="00E82BD1">
      <w:pPr>
        <w:jc w:val="center"/>
      </w:pPr>
      <w:r w:rsidRPr="003D0E94">
        <w:t>г</w:t>
      </w:r>
      <w:proofErr w:type="gramStart"/>
      <w:r w:rsidRPr="003D0E94">
        <w:t>.С</w:t>
      </w:r>
      <w:proofErr w:type="gramEnd"/>
      <w:r w:rsidRPr="003D0E94">
        <w:t>имферополь</w:t>
      </w:r>
    </w:p>
    <w:p w:rsidR="003D0E94" w:rsidRPr="003D0E94" w:rsidRDefault="003D0E94">
      <w:pPr>
        <w:jc w:val="center"/>
      </w:pPr>
    </w:p>
    <w:p w:rsidR="00E82BD1" w:rsidRDefault="00E82BD1">
      <w:pPr>
        <w:jc w:val="center"/>
      </w:pPr>
      <w:r w:rsidRPr="003D0E94">
        <w:t>2014г.</w:t>
      </w:r>
    </w:p>
    <w:p w:rsidR="007A4A7E" w:rsidRDefault="007A4A7E">
      <w:pPr>
        <w:jc w:val="center"/>
      </w:pPr>
    </w:p>
    <w:p w:rsidR="007A4A7E" w:rsidRDefault="007A4A7E">
      <w:pPr>
        <w:jc w:val="center"/>
      </w:pPr>
    </w:p>
    <w:p w:rsidR="007A4A7E" w:rsidRDefault="007A4A7E">
      <w:pPr>
        <w:jc w:val="center"/>
      </w:pPr>
    </w:p>
    <w:p w:rsidR="003D0E94" w:rsidRDefault="003D0E94">
      <w:pPr>
        <w:jc w:val="center"/>
      </w:pPr>
    </w:p>
    <w:p w:rsidR="007A4A7E" w:rsidRDefault="007A4A7E">
      <w:pPr>
        <w:jc w:val="center"/>
      </w:pPr>
    </w:p>
    <w:p w:rsidR="003D0E94" w:rsidRDefault="003D0E94">
      <w:pPr>
        <w:jc w:val="center"/>
      </w:pPr>
    </w:p>
    <w:p w:rsidR="003D0E94" w:rsidRPr="003D0E94" w:rsidRDefault="003D0E94" w:rsidP="004E0159">
      <w:pPr>
        <w:jc w:val="center"/>
      </w:pPr>
    </w:p>
    <w:p w:rsidR="00E82BD1" w:rsidRPr="003D0E94" w:rsidRDefault="00E82BD1" w:rsidP="007A4A7E">
      <w:pPr>
        <w:tabs>
          <w:tab w:val="left" w:pos="1985"/>
        </w:tabs>
      </w:pPr>
    </w:p>
    <w:p w:rsidR="00E82BD1" w:rsidRPr="003D0E94" w:rsidRDefault="00E82BD1" w:rsidP="007A4A7E">
      <w:pPr>
        <w:tabs>
          <w:tab w:val="left" w:pos="1985"/>
        </w:tabs>
      </w:pPr>
      <w:r w:rsidRPr="003D0E94">
        <w:t>Рабочая программа профессионального м</w:t>
      </w:r>
      <w:r w:rsidR="00003D9F" w:rsidRPr="003D0E94">
        <w:t xml:space="preserve">одуля </w:t>
      </w:r>
      <w:r w:rsidR="00003D9F" w:rsidRPr="007A4A7E">
        <w:rPr>
          <w:b/>
        </w:rPr>
        <w:t xml:space="preserve">МДК.01.01 </w:t>
      </w:r>
      <w:r w:rsidR="00003D9F" w:rsidRPr="007A4A7E">
        <w:rPr>
          <w:b/>
          <w:lang w:val="uk-UA"/>
        </w:rPr>
        <w:t xml:space="preserve"> «</w:t>
      </w:r>
      <w:r w:rsidR="004E0159" w:rsidRPr="007A4A7E">
        <w:rPr>
          <w:b/>
        </w:rPr>
        <w:t>Композиция и анализ</w:t>
      </w:r>
      <w:r w:rsidR="007A4A7E">
        <w:rPr>
          <w:b/>
        </w:rPr>
        <w:t xml:space="preserve"> </w:t>
      </w:r>
      <w:r w:rsidR="004E0159" w:rsidRPr="007A4A7E">
        <w:rPr>
          <w:b/>
        </w:rPr>
        <w:t>произведений искусства</w:t>
      </w:r>
      <w:r w:rsidR="00003D9F" w:rsidRPr="007A4A7E">
        <w:rPr>
          <w:b/>
          <w:lang w:val="uk-UA"/>
        </w:rPr>
        <w:t xml:space="preserve">» </w:t>
      </w:r>
      <w:r w:rsidRPr="003D0E94">
        <w:t xml:space="preserve"> разработана на основе федерального государственного образовательного стандарта среднего профессионального образования по специальности 54.02.05 «Живопись (по видам)» углубленной подготовки в области культуры и искусств.</w:t>
      </w:r>
    </w:p>
    <w:p w:rsidR="00E82BD1" w:rsidRPr="003D0E94" w:rsidRDefault="00E82BD1" w:rsidP="007A4A7E"/>
    <w:p w:rsidR="00E82BD1" w:rsidRPr="003D0E94" w:rsidRDefault="00E82BD1" w:rsidP="007A4A7E">
      <w:r w:rsidRPr="003D0E94">
        <w:tab/>
        <w:t xml:space="preserve">Организация-разработчик: Государственное бюджетное профессиональное образовательное учреждение Республики Крым </w:t>
      </w:r>
      <w:r w:rsidRPr="007A4A7E">
        <w:rPr>
          <w:b/>
        </w:rPr>
        <w:t>«Крымское художественное училище имени Н.С.Самокиша»</w:t>
      </w:r>
      <w:r w:rsidRPr="003D0E94">
        <w:t>.</w:t>
      </w:r>
    </w:p>
    <w:p w:rsidR="00E82BD1" w:rsidRPr="003D0E94" w:rsidRDefault="00E82BD1" w:rsidP="004E0159">
      <w:pPr>
        <w:jc w:val="both"/>
      </w:pPr>
    </w:p>
    <w:p w:rsidR="00E82BD1" w:rsidRPr="003D0E94" w:rsidRDefault="00E82BD1" w:rsidP="004E0159">
      <w:pPr>
        <w:jc w:val="both"/>
      </w:pPr>
      <w:r w:rsidRPr="003D0E94">
        <w:tab/>
        <w:t>Разработчик: Дыманова-Голынская Татьяна Тимофеевна.</w:t>
      </w:r>
    </w:p>
    <w:p w:rsidR="00E82BD1" w:rsidRPr="003D0E94" w:rsidRDefault="00E82BD1" w:rsidP="004E0159">
      <w:pPr>
        <w:jc w:val="both"/>
      </w:pPr>
    </w:p>
    <w:p w:rsidR="00E82BD1" w:rsidRPr="003D0E94" w:rsidRDefault="00E82BD1" w:rsidP="004E0159">
      <w:pPr>
        <w:jc w:val="both"/>
      </w:pPr>
    </w:p>
    <w:p w:rsidR="00E82BD1" w:rsidRPr="003D0E94" w:rsidRDefault="00E82BD1" w:rsidP="004E0159">
      <w:pPr>
        <w:jc w:val="both"/>
      </w:pPr>
    </w:p>
    <w:p w:rsidR="00E82BD1" w:rsidRPr="003D0E94" w:rsidRDefault="00E82BD1" w:rsidP="004E0159">
      <w:pPr>
        <w:jc w:val="both"/>
      </w:pPr>
      <w:r w:rsidRPr="003D0E94">
        <w:tab/>
      </w:r>
    </w:p>
    <w:p w:rsidR="00E82BD1" w:rsidRPr="003D0E94" w:rsidRDefault="00E82BD1" w:rsidP="004E0159">
      <w:pPr>
        <w:jc w:val="both"/>
      </w:pPr>
    </w:p>
    <w:p w:rsidR="00E82BD1" w:rsidRPr="003D0E94" w:rsidRDefault="00E82BD1" w:rsidP="004E0159">
      <w:pPr>
        <w:jc w:val="both"/>
      </w:pPr>
      <w:r w:rsidRPr="003D0E94">
        <w:t xml:space="preserve">Одобрено </w:t>
      </w:r>
      <w:proofErr w:type="gramStart"/>
      <w:r w:rsidRPr="003D0E94">
        <w:t>предметной</w:t>
      </w:r>
      <w:proofErr w:type="gramEnd"/>
      <w:r w:rsidRPr="003D0E94">
        <w:t xml:space="preserve"> </w:t>
      </w:r>
      <w:r w:rsidRPr="003D0E94">
        <w:tab/>
      </w:r>
      <w:r w:rsidRPr="003D0E94">
        <w:tab/>
      </w:r>
      <w:r w:rsidRPr="003D0E94">
        <w:tab/>
        <w:t xml:space="preserve">      Составлена в соответствии с Государственными</w:t>
      </w:r>
    </w:p>
    <w:p w:rsidR="00E82BD1" w:rsidRPr="003D0E94" w:rsidRDefault="00E82BD1" w:rsidP="004E0159">
      <w:pPr>
        <w:jc w:val="both"/>
      </w:pPr>
      <w:r w:rsidRPr="003D0E94">
        <w:t>(цикловой) комиссией</w:t>
      </w:r>
      <w:r w:rsidRPr="003D0E94">
        <w:tab/>
      </w:r>
      <w:r w:rsidRPr="003D0E94">
        <w:tab/>
      </w:r>
      <w:r w:rsidRPr="003D0E94">
        <w:tab/>
        <w:t xml:space="preserve">      требованиями к минимуму содержания и уровню</w:t>
      </w:r>
    </w:p>
    <w:p w:rsidR="00E82BD1" w:rsidRPr="003D0E94" w:rsidRDefault="00E82BD1" w:rsidP="004E0159">
      <w:pPr>
        <w:jc w:val="both"/>
      </w:pPr>
      <w:r w:rsidRPr="003D0E94">
        <w:t>«___» ___________20__г.</w:t>
      </w:r>
      <w:r w:rsidRPr="003D0E94">
        <w:tab/>
      </w:r>
      <w:r w:rsidRPr="003D0E94">
        <w:tab/>
        <w:t xml:space="preserve">      подготовки выпускника по специальности.</w:t>
      </w:r>
    </w:p>
    <w:p w:rsidR="00E82BD1" w:rsidRPr="003D0E94" w:rsidRDefault="00E82BD1" w:rsidP="004E0159">
      <w:pPr>
        <w:jc w:val="both"/>
      </w:pPr>
      <w:r w:rsidRPr="003D0E94">
        <w:t>Председатель</w:t>
      </w:r>
      <w:r w:rsidRPr="003D0E94">
        <w:tab/>
      </w:r>
      <w:r w:rsidRPr="003D0E94">
        <w:tab/>
      </w:r>
      <w:r w:rsidRPr="003D0E94">
        <w:tab/>
      </w:r>
      <w:r w:rsidRPr="003D0E94">
        <w:tab/>
        <w:t xml:space="preserve">      «___» ___________________________20___г.</w:t>
      </w:r>
    </w:p>
    <w:p w:rsidR="00E82BD1" w:rsidRPr="003D0E94" w:rsidRDefault="00E82BD1" w:rsidP="004E0159">
      <w:pPr>
        <w:jc w:val="both"/>
      </w:pPr>
      <w:r w:rsidRPr="003D0E94">
        <w:t>_____________________</w:t>
      </w:r>
      <w:r w:rsidRPr="003D0E94">
        <w:tab/>
      </w:r>
      <w:r w:rsidRPr="003D0E94">
        <w:tab/>
        <w:t xml:space="preserve">      Заместитель директора по учебной части</w:t>
      </w:r>
    </w:p>
    <w:p w:rsidR="00E82BD1" w:rsidRPr="003D0E94" w:rsidRDefault="00E82BD1" w:rsidP="004E0159">
      <w:pPr>
        <w:jc w:val="both"/>
      </w:pPr>
      <w:r w:rsidRPr="003D0E94">
        <w:t>Т.Т.Дыманова-Голынская</w:t>
      </w:r>
      <w:r w:rsidRPr="003D0E94">
        <w:tab/>
      </w:r>
      <w:r w:rsidRPr="003D0E94">
        <w:tab/>
        <w:t xml:space="preserve">      ____________________________ И.В.Карпов</w:t>
      </w:r>
    </w:p>
    <w:p w:rsidR="00E82BD1" w:rsidRPr="003D0E94" w:rsidRDefault="00E82BD1" w:rsidP="004E0159">
      <w:pPr>
        <w:jc w:val="both"/>
      </w:pPr>
    </w:p>
    <w:p w:rsidR="00E82BD1" w:rsidRPr="003D0E94" w:rsidRDefault="00E82BD1" w:rsidP="004E0159">
      <w:pPr>
        <w:jc w:val="both"/>
      </w:pPr>
    </w:p>
    <w:p w:rsidR="00E82BD1" w:rsidRPr="003D0E94" w:rsidRDefault="00E82BD1" w:rsidP="004E0159">
      <w:pPr>
        <w:jc w:val="both"/>
      </w:pPr>
    </w:p>
    <w:p w:rsidR="00E82BD1" w:rsidRPr="003D0E94" w:rsidRDefault="00E82BD1" w:rsidP="004E0159">
      <w:pPr>
        <w:jc w:val="both"/>
      </w:pPr>
      <w:r w:rsidRPr="003D0E94">
        <w:tab/>
        <w:t>Автор: преподаватель спец</w:t>
      </w:r>
      <w:proofErr w:type="gramStart"/>
      <w:r w:rsidRPr="003D0E94">
        <w:t>.д</w:t>
      </w:r>
      <w:proofErr w:type="gramEnd"/>
      <w:r w:rsidRPr="003D0E94">
        <w:t>ис</w:t>
      </w:r>
      <w:r w:rsidR="007A4A7E">
        <w:t>ц</w:t>
      </w:r>
      <w:r w:rsidRPr="003D0E94">
        <w:t>иплин Дыманова-Голынская Т.Т.</w:t>
      </w:r>
    </w:p>
    <w:p w:rsidR="00E82BD1" w:rsidRPr="003D0E94" w:rsidRDefault="00E82BD1" w:rsidP="004E0159">
      <w:pPr>
        <w:jc w:val="both"/>
      </w:pPr>
    </w:p>
    <w:p w:rsidR="00E82BD1" w:rsidRPr="003D0E94" w:rsidRDefault="00E82BD1" w:rsidP="004E0159">
      <w:pPr>
        <w:jc w:val="both"/>
      </w:pPr>
    </w:p>
    <w:p w:rsidR="00E82BD1" w:rsidRPr="003D0E94" w:rsidRDefault="00E82BD1" w:rsidP="004E0159">
      <w:pPr>
        <w:jc w:val="both"/>
      </w:pPr>
    </w:p>
    <w:p w:rsidR="00E82BD1" w:rsidRPr="003D0E94" w:rsidRDefault="00E82BD1">
      <w:pPr>
        <w:jc w:val="both"/>
      </w:pPr>
    </w:p>
    <w:p w:rsidR="00E82BD1" w:rsidRPr="003D0E94" w:rsidRDefault="00E82BD1">
      <w:pPr>
        <w:jc w:val="both"/>
      </w:pPr>
    </w:p>
    <w:p w:rsidR="00E82BD1" w:rsidRPr="003D0E94" w:rsidRDefault="00E82BD1">
      <w:pPr>
        <w:jc w:val="both"/>
      </w:pPr>
    </w:p>
    <w:p w:rsidR="00E82BD1" w:rsidRPr="003D0E94" w:rsidRDefault="00E82BD1">
      <w:pPr>
        <w:jc w:val="both"/>
      </w:pPr>
    </w:p>
    <w:p w:rsidR="00E82BD1" w:rsidRPr="003D0E94" w:rsidRDefault="00E82BD1">
      <w:pPr>
        <w:jc w:val="both"/>
      </w:pPr>
    </w:p>
    <w:p w:rsidR="00E82BD1" w:rsidRPr="003D0E94" w:rsidRDefault="00E82BD1">
      <w:pPr>
        <w:jc w:val="both"/>
      </w:pPr>
    </w:p>
    <w:p w:rsidR="00E82BD1" w:rsidRPr="003D0E94" w:rsidRDefault="00E82BD1">
      <w:pPr>
        <w:jc w:val="both"/>
      </w:pPr>
    </w:p>
    <w:p w:rsidR="00E82BD1" w:rsidRPr="003D0E94" w:rsidRDefault="00E82BD1">
      <w:pPr>
        <w:jc w:val="both"/>
      </w:pPr>
    </w:p>
    <w:p w:rsidR="00E82BD1" w:rsidRPr="003D0E94" w:rsidRDefault="00E82BD1">
      <w:pPr>
        <w:jc w:val="both"/>
      </w:pPr>
    </w:p>
    <w:p w:rsidR="00E82BD1" w:rsidRPr="003D0E94" w:rsidRDefault="00E82BD1">
      <w:pPr>
        <w:jc w:val="both"/>
      </w:pPr>
    </w:p>
    <w:p w:rsidR="00E82BD1" w:rsidRPr="003D0E94" w:rsidRDefault="00E82BD1">
      <w:pPr>
        <w:jc w:val="both"/>
      </w:pPr>
    </w:p>
    <w:p w:rsidR="00E82BD1" w:rsidRPr="003D0E94" w:rsidRDefault="00E82BD1">
      <w:pPr>
        <w:jc w:val="both"/>
      </w:pPr>
    </w:p>
    <w:p w:rsidR="00E82BD1" w:rsidRPr="003D0E94" w:rsidRDefault="00E82BD1">
      <w:pPr>
        <w:jc w:val="both"/>
      </w:pPr>
    </w:p>
    <w:p w:rsidR="00E82BD1" w:rsidRPr="003D0E94" w:rsidRDefault="00E82BD1">
      <w:pPr>
        <w:jc w:val="both"/>
      </w:pPr>
    </w:p>
    <w:p w:rsidR="00E82BD1" w:rsidRPr="003D0E94" w:rsidRDefault="00E82BD1">
      <w:pPr>
        <w:jc w:val="both"/>
      </w:pPr>
    </w:p>
    <w:p w:rsidR="00E82BD1" w:rsidRPr="003D0E94" w:rsidRDefault="00E82BD1">
      <w:pPr>
        <w:jc w:val="both"/>
      </w:pPr>
    </w:p>
    <w:p w:rsidR="00E82BD1" w:rsidRPr="003D0E94" w:rsidRDefault="00E82BD1">
      <w:pPr>
        <w:jc w:val="both"/>
      </w:pPr>
    </w:p>
    <w:p w:rsidR="00E82BD1" w:rsidRPr="003D0E94" w:rsidRDefault="00E82BD1">
      <w:pPr>
        <w:jc w:val="both"/>
      </w:pPr>
    </w:p>
    <w:p w:rsidR="00E82BD1" w:rsidRPr="003D0E94" w:rsidRDefault="00E82BD1">
      <w:pPr>
        <w:jc w:val="both"/>
      </w:pPr>
    </w:p>
    <w:p w:rsidR="00E82BD1" w:rsidRDefault="00E82BD1">
      <w:pPr>
        <w:jc w:val="both"/>
      </w:pPr>
    </w:p>
    <w:p w:rsidR="003D0E94" w:rsidRDefault="003D0E94">
      <w:pPr>
        <w:jc w:val="both"/>
      </w:pPr>
    </w:p>
    <w:p w:rsidR="003D0E94" w:rsidRDefault="003D0E94">
      <w:pPr>
        <w:jc w:val="both"/>
      </w:pPr>
    </w:p>
    <w:p w:rsidR="003D0E94" w:rsidRDefault="003D0E94">
      <w:pPr>
        <w:jc w:val="both"/>
      </w:pPr>
    </w:p>
    <w:p w:rsidR="003D0E94" w:rsidRDefault="003D0E94">
      <w:pPr>
        <w:jc w:val="both"/>
      </w:pPr>
    </w:p>
    <w:p w:rsidR="003D0E94" w:rsidRDefault="003D0E94">
      <w:pPr>
        <w:jc w:val="both"/>
      </w:pPr>
    </w:p>
    <w:p w:rsidR="003D0E94" w:rsidRDefault="003D0E94">
      <w:pPr>
        <w:jc w:val="both"/>
      </w:pPr>
    </w:p>
    <w:p w:rsidR="003D0E94" w:rsidRDefault="003D0E94">
      <w:pPr>
        <w:jc w:val="both"/>
      </w:pPr>
    </w:p>
    <w:p w:rsidR="003D0E94" w:rsidRDefault="003D0E94">
      <w:pPr>
        <w:jc w:val="both"/>
      </w:pPr>
    </w:p>
    <w:p w:rsidR="00E82BD1" w:rsidRPr="003D0E94" w:rsidRDefault="00E82BD1">
      <w:pPr>
        <w:jc w:val="center"/>
        <w:rPr>
          <w:b/>
          <w:bCs/>
        </w:rPr>
      </w:pPr>
      <w:r w:rsidRPr="003D0E94">
        <w:rPr>
          <w:b/>
          <w:bCs/>
        </w:rPr>
        <w:t>Пояснительная записка</w:t>
      </w:r>
    </w:p>
    <w:p w:rsidR="00E82BD1" w:rsidRPr="003D0E94" w:rsidRDefault="00E82BD1">
      <w:pPr>
        <w:jc w:val="center"/>
        <w:rPr>
          <w:b/>
          <w:bCs/>
        </w:rPr>
      </w:pPr>
    </w:p>
    <w:p w:rsidR="00E82BD1" w:rsidRPr="003D0E94" w:rsidRDefault="00E82BD1">
      <w:pPr>
        <w:jc w:val="both"/>
      </w:pPr>
      <w:r w:rsidRPr="003D0E94">
        <w:tab/>
        <w:t>Главной задачей курса композиции является формирование и развитие творческого мышления учащихся, овладение пластической грамотой, изучение основ композиции.</w:t>
      </w:r>
    </w:p>
    <w:p w:rsidR="00E82BD1" w:rsidRPr="003D0E94" w:rsidRDefault="00E82BD1">
      <w:pPr>
        <w:jc w:val="both"/>
      </w:pPr>
      <w:r w:rsidRPr="003D0E94">
        <w:tab/>
        <w:t>Формирование личности художника представляет собой постепенное получение им новых знаний, достижений, навыков и на этой основе — успешное развитие его личности. Педагог должен воспитать у учащихся умение видеть и отбирать типичное, новое в окружающей действительности.</w:t>
      </w:r>
    </w:p>
    <w:p w:rsidR="00E82BD1" w:rsidRPr="003D0E94" w:rsidRDefault="00E82BD1">
      <w:pPr>
        <w:jc w:val="both"/>
      </w:pPr>
      <w:r w:rsidRPr="003D0E94">
        <w:tab/>
        <w:t>Воспитание и развитие художественного видения — одна из важнейших задач обучения.</w:t>
      </w:r>
    </w:p>
    <w:p w:rsidR="00E82BD1" w:rsidRPr="003D0E94" w:rsidRDefault="00E82BD1">
      <w:pPr>
        <w:jc w:val="both"/>
      </w:pPr>
      <w:r w:rsidRPr="003D0E94">
        <w:tab/>
        <w:t>Решая задачи развития художественного видения и образного мышления, необходимо соединять их с изучением окружающей жизни.</w:t>
      </w:r>
    </w:p>
    <w:p w:rsidR="00E82BD1" w:rsidRPr="003D0E94" w:rsidRDefault="00E82BD1">
      <w:pPr>
        <w:jc w:val="both"/>
      </w:pPr>
      <w:r w:rsidRPr="003D0E94">
        <w:tab/>
        <w:t xml:space="preserve">Воспитание </w:t>
      </w:r>
      <w:r w:rsidR="0078349D" w:rsidRPr="003D0E94">
        <w:t>высокого</w:t>
      </w:r>
      <w:r w:rsidRPr="003D0E94">
        <w:t xml:space="preserve"> художественного вкуса, развитие общей художественной культуры является неотъемлемой частью всего учебного процесса.</w:t>
      </w:r>
    </w:p>
    <w:p w:rsidR="00E82BD1" w:rsidRPr="003D0E94" w:rsidRDefault="00E82BD1">
      <w:pPr>
        <w:jc w:val="both"/>
      </w:pPr>
      <w:r w:rsidRPr="003D0E94">
        <w:tab/>
        <w:t>Изучение курса композиции должно находит</w:t>
      </w:r>
      <w:r w:rsidR="007A4A7E">
        <w:t>ь</w:t>
      </w:r>
      <w:r w:rsidRPr="003D0E94">
        <w:t>ся в тесной связи со всей практической работой по рисунку и живописи.</w:t>
      </w:r>
    </w:p>
    <w:p w:rsidR="00E82BD1" w:rsidRPr="003D0E94" w:rsidRDefault="00E82BD1">
      <w:pPr>
        <w:jc w:val="both"/>
      </w:pPr>
      <w:r w:rsidRPr="003D0E94">
        <w:tab/>
        <w:t xml:space="preserve">На </w:t>
      </w:r>
      <w:r w:rsidRPr="003D0E94">
        <w:rPr>
          <w:lang w:val="en-US"/>
        </w:rPr>
        <w:t>I</w:t>
      </w:r>
      <w:r w:rsidRPr="003D0E94">
        <w:t xml:space="preserve"> и </w:t>
      </w:r>
      <w:r w:rsidRPr="003D0E94">
        <w:rPr>
          <w:lang w:val="en-US"/>
        </w:rPr>
        <w:t>II</w:t>
      </w:r>
      <w:r w:rsidRPr="003D0E94">
        <w:t xml:space="preserve"> курсах необходимо обратить внимание на изучение особенностей восприятия плоскости, ее структуре и форме.</w:t>
      </w:r>
    </w:p>
    <w:p w:rsidR="00E82BD1" w:rsidRPr="003D0E94" w:rsidRDefault="00E82BD1">
      <w:pPr>
        <w:jc w:val="both"/>
      </w:pPr>
      <w:r w:rsidRPr="003D0E94">
        <w:tab/>
        <w:t>Развить чувство равновесия плоскости (ритм, равновесие, контраст) с принципами организации плоскости (симметрия, асимметрия).</w:t>
      </w:r>
    </w:p>
    <w:p w:rsidR="00E82BD1" w:rsidRPr="003D0E94" w:rsidRDefault="00E82BD1">
      <w:pPr>
        <w:jc w:val="both"/>
      </w:pPr>
      <w:r w:rsidRPr="003D0E94">
        <w:tab/>
        <w:t>Особое внимание уделить изучению основных законов и элементов композиции.</w:t>
      </w:r>
    </w:p>
    <w:p w:rsidR="00E82BD1" w:rsidRPr="003D0E94" w:rsidRDefault="00E82BD1">
      <w:pPr>
        <w:jc w:val="both"/>
      </w:pPr>
      <w:r w:rsidRPr="003D0E94">
        <w:tab/>
        <w:t>Перед каждым заданием композиции необходимо проводить упражнения на развитие ассоциативно-образного мышления.</w:t>
      </w:r>
    </w:p>
    <w:p w:rsidR="00E82BD1" w:rsidRPr="003D0E94" w:rsidRDefault="00E82BD1">
      <w:pPr>
        <w:jc w:val="both"/>
      </w:pPr>
      <w:r w:rsidRPr="003D0E94">
        <w:tab/>
        <w:t>Каждое задание должно выполняться на основе собранного материала к теме (наброски, зарисовки, этюды).</w:t>
      </w:r>
    </w:p>
    <w:p w:rsidR="00E82BD1" w:rsidRPr="003D0E94" w:rsidRDefault="00E82BD1">
      <w:pPr>
        <w:jc w:val="both"/>
      </w:pPr>
      <w:r w:rsidRPr="003D0E94">
        <w:tab/>
        <w:t>При проведении вступительных бесед к заданиям по композиции необходимо проводить анализ произведений мастеров.</w:t>
      </w:r>
    </w:p>
    <w:p w:rsidR="00E82BD1" w:rsidRPr="003D0E94" w:rsidRDefault="00E82BD1">
      <w:pPr>
        <w:jc w:val="both"/>
      </w:pPr>
      <w:r w:rsidRPr="003D0E94">
        <w:tab/>
        <w:t>С приобретением опыта на старших курсах, кроме основных тем, необходимо проводить короткие задания в мастерской: «Встреча», «Диалог», «Прощание» и т.д.</w:t>
      </w:r>
    </w:p>
    <w:p w:rsidR="00E82BD1" w:rsidRPr="003D0E94" w:rsidRDefault="00E82BD1">
      <w:pPr>
        <w:jc w:val="both"/>
      </w:pPr>
      <w:r w:rsidRPr="003D0E94">
        <w:tab/>
        <w:t>Для раскрытия темы необходимо использовать все изобразительные способы — цвет, тон, силуэт, ритм, контраст, выявление композиционного центра и т. д.</w:t>
      </w:r>
    </w:p>
    <w:p w:rsidR="00E82BD1" w:rsidRPr="003D0E94" w:rsidRDefault="00E82BD1">
      <w:pPr>
        <w:jc w:val="both"/>
      </w:pPr>
      <w:r w:rsidRPr="003D0E94">
        <w:tab/>
        <w:t>Главной задачей на старших курсах есть глубокое раскрытие темы, понятие роли сюжетно-смыслового центра композиции и способы его выражения.</w:t>
      </w:r>
    </w:p>
    <w:p w:rsidR="00E82BD1" w:rsidRPr="003D0E94" w:rsidRDefault="00E82BD1">
      <w:pPr>
        <w:jc w:val="both"/>
      </w:pPr>
      <w:r w:rsidRPr="003D0E94">
        <w:tab/>
        <w:t>С целью формирования творческой атмосферы в учебном заведении необходимо проводить конкурсы на лучшую работу по композиции, выставки работ студентов, встречи с мастерами искусства, поощрять домашние работы.</w:t>
      </w:r>
    </w:p>
    <w:p w:rsidR="00E82BD1" w:rsidRPr="003D0E94" w:rsidRDefault="00E82BD1">
      <w:pPr>
        <w:jc w:val="both"/>
      </w:pPr>
    </w:p>
    <w:p w:rsidR="00E82BD1" w:rsidRPr="003D0E94" w:rsidRDefault="00E82BD1">
      <w:pPr>
        <w:jc w:val="both"/>
      </w:pPr>
    </w:p>
    <w:p w:rsidR="00E82BD1" w:rsidRPr="003D0E94" w:rsidRDefault="00E82BD1">
      <w:pPr>
        <w:jc w:val="both"/>
      </w:pPr>
    </w:p>
    <w:p w:rsidR="00E82BD1" w:rsidRPr="003D0E94" w:rsidRDefault="00E82BD1">
      <w:pPr>
        <w:jc w:val="both"/>
      </w:pPr>
    </w:p>
    <w:p w:rsidR="00E82BD1" w:rsidRPr="003D0E94" w:rsidRDefault="00E82BD1">
      <w:pPr>
        <w:jc w:val="both"/>
      </w:pPr>
    </w:p>
    <w:p w:rsidR="00E82BD1" w:rsidRPr="003D0E94" w:rsidRDefault="00E82BD1">
      <w:pPr>
        <w:jc w:val="both"/>
      </w:pPr>
    </w:p>
    <w:p w:rsidR="00E82BD1" w:rsidRDefault="00E82BD1">
      <w:pPr>
        <w:jc w:val="both"/>
      </w:pPr>
    </w:p>
    <w:p w:rsidR="004E0159" w:rsidRDefault="004E0159">
      <w:pPr>
        <w:jc w:val="both"/>
      </w:pPr>
    </w:p>
    <w:p w:rsidR="004E0159" w:rsidRDefault="004E0159">
      <w:pPr>
        <w:jc w:val="both"/>
      </w:pPr>
    </w:p>
    <w:p w:rsidR="004E0159" w:rsidRDefault="004E0159">
      <w:pPr>
        <w:jc w:val="both"/>
      </w:pPr>
    </w:p>
    <w:p w:rsidR="004E0159" w:rsidRDefault="004E0159">
      <w:pPr>
        <w:jc w:val="both"/>
      </w:pPr>
    </w:p>
    <w:p w:rsidR="004E0159" w:rsidRDefault="004E0159">
      <w:pPr>
        <w:jc w:val="both"/>
      </w:pPr>
    </w:p>
    <w:p w:rsidR="004E0159" w:rsidRDefault="004E0159">
      <w:pPr>
        <w:jc w:val="both"/>
      </w:pPr>
    </w:p>
    <w:p w:rsidR="004E0159" w:rsidRPr="003D0E94" w:rsidRDefault="004E0159">
      <w:pPr>
        <w:jc w:val="both"/>
      </w:pPr>
    </w:p>
    <w:p w:rsidR="00E82BD1" w:rsidRPr="003D0E94" w:rsidRDefault="00E82BD1">
      <w:pPr>
        <w:jc w:val="both"/>
      </w:pPr>
    </w:p>
    <w:p w:rsidR="00E82BD1" w:rsidRPr="003D0E94" w:rsidRDefault="00E82BD1">
      <w:pPr>
        <w:jc w:val="both"/>
      </w:pPr>
    </w:p>
    <w:p w:rsidR="00E82BD1" w:rsidRPr="003D0E94" w:rsidRDefault="00E82BD1">
      <w:pPr>
        <w:jc w:val="both"/>
      </w:pPr>
    </w:p>
    <w:p w:rsidR="00E82BD1" w:rsidRPr="003D0E94" w:rsidRDefault="00E82BD1">
      <w:pPr>
        <w:jc w:val="both"/>
      </w:pPr>
    </w:p>
    <w:p w:rsidR="00E82BD1" w:rsidRDefault="00E82BD1">
      <w:pPr>
        <w:jc w:val="both"/>
      </w:pPr>
    </w:p>
    <w:p w:rsidR="0078349D" w:rsidRDefault="0078349D">
      <w:pPr>
        <w:jc w:val="both"/>
      </w:pPr>
    </w:p>
    <w:p w:rsidR="0078349D" w:rsidRDefault="0078349D">
      <w:pPr>
        <w:jc w:val="both"/>
      </w:pPr>
    </w:p>
    <w:p w:rsidR="0078349D" w:rsidRDefault="0078349D">
      <w:pPr>
        <w:jc w:val="both"/>
      </w:pPr>
    </w:p>
    <w:p w:rsidR="0078349D" w:rsidRPr="003D0E94" w:rsidRDefault="0078349D">
      <w:pPr>
        <w:jc w:val="both"/>
      </w:pPr>
    </w:p>
    <w:p w:rsidR="00E82BD1" w:rsidRPr="007A4A7E" w:rsidRDefault="00E82BD1">
      <w:pPr>
        <w:jc w:val="center"/>
        <w:rPr>
          <w:sz w:val="28"/>
          <w:szCs w:val="28"/>
        </w:rPr>
      </w:pPr>
    </w:p>
    <w:p w:rsidR="00E82BD1" w:rsidRPr="007A4A7E" w:rsidRDefault="00E82BD1" w:rsidP="007A4A7E">
      <w:pPr>
        <w:spacing w:line="360" w:lineRule="auto"/>
        <w:jc w:val="center"/>
        <w:rPr>
          <w:sz w:val="28"/>
          <w:szCs w:val="28"/>
        </w:rPr>
      </w:pPr>
      <w:r w:rsidRPr="007A4A7E">
        <w:rPr>
          <w:b/>
          <w:bCs/>
          <w:sz w:val="28"/>
          <w:szCs w:val="28"/>
        </w:rPr>
        <w:t>Содержание</w:t>
      </w:r>
    </w:p>
    <w:p w:rsidR="00E82BD1" w:rsidRPr="007A4A7E" w:rsidRDefault="00E82BD1" w:rsidP="007A4A7E">
      <w:pPr>
        <w:spacing w:line="360" w:lineRule="auto"/>
        <w:jc w:val="center"/>
        <w:rPr>
          <w:sz w:val="28"/>
          <w:szCs w:val="28"/>
        </w:rPr>
      </w:pPr>
    </w:p>
    <w:p w:rsidR="00E82BD1" w:rsidRPr="007A4A7E" w:rsidRDefault="00E82BD1" w:rsidP="007A4A7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7A4A7E">
        <w:rPr>
          <w:sz w:val="28"/>
          <w:szCs w:val="28"/>
        </w:rPr>
        <w:t>Паспорт примерной рабочей программы профессионального модуля        стр. 4</w:t>
      </w:r>
    </w:p>
    <w:p w:rsidR="00E82BD1" w:rsidRPr="007A4A7E" w:rsidRDefault="00E82BD1" w:rsidP="007A4A7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7A4A7E">
        <w:rPr>
          <w:sz w:val="28"/>
          <w:szCs w:val="28"/>
        </w:rPr>
        <w:t xml:space="preserve">Структура и примерное содержание профессионального модуля </w:t>
      </w:r>
      <w:r w:rsidRPr="007A4A7E">
        <w:rPr>
          <w:sz w:val="28"/>
          <w:szCs w:val="28"/>
        </w:rPr>
        <w:tab/>
      </w:r>
      <w:r w:rsidRPr="007A4A7E">
        <w:rPr>
          <w:sz w:val="28"/>
          <w:szCs w:val="28"/>
        </w:rPr>
        <w:tab/>
        <w:t xml:space="preserve">    </w:t>
      </w:r>
      <w:r w:rsidR="007A4A7E">
        <w:rPr>
          <w:sz w:val="28"/>
          <w:szCs w:val="28"/>
        </w:rPr>
        <w:t xml:space="preserve">  </w:t>
      </w:r>
      <w:r w:rsidRPr="007A4A7E">
        <w:rPr>
          <w:sz w:val="28"/>
          <w:szCs w:val="28"/>
        </w:rPr>
        <w:t>стр. 7</w:t>
      </w:r>
    </w:p>
    <w:p w:rsidR="00E82BD1" w:rsidRPr="007A4A7E" w:rsidRDefault="00E82BD1" w:rsidP="007A4A7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7A4A7E">
        <w:rPr>
          <w:sz w:val="28"/>
          <w:szCs w:val="28"/>
        </w:rPr>
        <w:t xml:space="preserve">Условия реализации примерной программы профессионального модуля  </w:t>
      </w:r>
      <w:r w:rsidR="007A4A7E">
        <w:rPr>
          <w:sz w:val="28"/>
          <w:szCs w:val="28"/>
        </w:rPr>
        <w:t xml:space="preserve">   </w:t>
      </w:r>
      <w:r w:rsidRPr="007A4A7E">
        <w:rPr>
          <w:sz w:val="28"/>
          <w:szCs w:val="28"/>
        </w:rPr>
        <w:t>стр.</w:t>
      </w:r>
    </w:p>
    <w:p w:rsidR="00E82BD1" w:rsidRPr="007A4A7E" w:rsidRDefault="00E82BD1" w:rsidP="007A4A7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7A4A7E">
        <w:rPr>
          <w:sz w:val="28"/>
          <w:szCs w:val="28"/>
        </w:rPr>
        <w:t xml:space="preserve">Контроль и оценка результатов освоения профессионального модуля </w:t>
      </w:r>
      <w:r w:rsidRPr="007A4A7E">
        <w:rPr>
          <w:sz w:val="28"/>
          <w:szCs w:val="28"/>
        </w:rPr>
        <w:tab/>
        <w:t xml:space="preserve">    </w:t>
      </w:r>
      <w:r w:rsidR="007A4A7E">
        <w:rPr>
          <w:sz w:val="28"/>
          <w:szCs w:val="28"/>
        </w:rPr>
        <w:t xml:space="preserve">   </w:t>
      </w:r>
      <w:r w:rsidRPr="007A4A7E">
        <w:rPr>
          <w:sz w:val="28"/>
          <w:szCs w:val="28"/>
        </w:rPr>
        <w:t>стр.</w:t>
      </w:r>
    </w:p>
    <w:p w:rsidR="00E82BD1" w:rsidRPr="007A4A7E" w:rsidRDefault="00E82BD1" w:rsidP="007A4A7E">
      <w:pPr>
        <w:spacing w:line="360" w:lineRule="auto"/>
        <w:jc w:val="both"/>
        <w:rPr>
          <w:sz w:val="28"/>
          <w:szCs w:val="28"/>
        </w:rPr>
      </w:pPr>
    </w:p>
    <w:p w:rsidR="00E82BD1" w:rsidRPr="007A4A7E" w:rsidRDefault="00E82BD1" w:rsidP="007A4A7E">
      <w:pPr>
        <w:spacing w:line="360" w:lineRule="auto"/>
        <w:jc w:val="both"/>
        <w:rPr>
          <w:sz w:val="28"/>
          <w:szCs w:val="28"/>
        </w:rPr>
      </w:pPr>
    </w:p>
    <w:p w:rsidR="00E82BD1" w:rsidRPr="007A4A7E" w:rsidRDefault="00E82BD1" w:rsidP="007A4A7E">
      <w:pPr>
        <w:spacing w:line="360" w:lineRule="auto"/>
        <w:jc w:val="both"/>
        <w:rPr>
          <w:sz w:val="28"/>
          <w:szCs w:val="28"/>
        </w:rPr>
      </w:pPr>
    </w:p>
    <w:p w:rsidR="00E82BD1" w:rsidRPr="007A4A7E" w:rsidRDefault="00E82BD1" w:rsidP="007A4A7E">
      <w:pPr>
        <w:spacing w:line="360" w:lineRule="auto"/>
        <w:jc w:val="both"/>
        <w:rPr>
          <w:sz w:val="28"/>
          <w:szCs w:val="28"/>
        </w:rPr>
      </w:pPr>
    </w:p>
    <w:p w:rsidR="00E82BD1" w:rsidRPr="007A4A7E" w:rsidRDefault="00E82BD1" w:rsidP="007A4A7E">
      <w:pPr>
        <w:spacing w:line="360" w:lineRule="auto"/>
        <w:jc w:val="both"/>
        <w:rPr>
          <w:sz w:val="28"/>
          <w:szCs w:val="28"/>
        </w:rPr>
      </w:pPr>
    </w:p>
    <w:p w:rsidR="00E82BD1" w:rsidRPr="007A4A7E" w:rsidRDefault="00E82BD1">
      <w:pPr>
        <w:jc w:val="both"/>
        <w:rPr>
          <w:sz w:val="28"/>
          <w:szCs w:val="28"/>
        </w:rPr>
      </w:pPr>
    </w:p>
    <w:p w:rsidR="00E82BD1" w:rsidRPr="003D0E94" w:rsidRDefault="00E82BD1">
      <w:pPr>
        <w:jc w:val="both"/>
      </w:pPr>
    </w:p>
    <w:p w:rsidR="00E82BD1" w:rsidRPr="003D0E94" w:rsidRDefault="00E82BD1">
      <w:pPr>
        <w:jc w:val="both"/>
      </w:pPr>
    </w:p>
    <w:p w:rsidR="00E82BD1" w:rsidRPr="003D0E94" w:rsidRDefault="00E82BD1">
      <w:pPr>
        <w:jc w:val="both"/>
      </w:pPr>
    </w:p>
    <w:p w:rsidR="00E82BD1" w:rsidRPr="003D0E94" w:rsidRDefault="00E82BD1">
      <w:pPr>
        <w:jc w:val="both"/>
      </w:pPr>
    </w:p>
    <w:p w:rsidR="00E82BD1" w:rsidRPr="003D0E94" w:rsidRDefault="00E82BD1">
      <w:pPr>
        <w:jc w:val="both"/>
      </w:pPr>
    </w:p>
    <w:p w:rsidR="00E82BD1" w:rsidRPr="003D0E94" w:rsidRDefault="00E82BD1">
      <w:pPr>
        <w:jc w:val="both"/>
      </w:pPr>
    </w:p>
    <w:p w:rsidR="00E82BD1" w:rsidRPr="003D0E94" w:rsidRDefault="00E82BD1">
      <w:pPr>
        <w:jc w:val="both"/>
      </w:pPr>
    </w:p>
    <w:p w:rsidR="00E82BD1" w:rsidRPr="003D0E94" w:rsidRDefault="00E82BD1">
      <w:pPr>
        <w:jc w:val="both"/>
      </w:pPr>
    </w:p>
    <w:p w:rsidR="00E82BD1" w:rsidRPr="003D0E94" w:rsidRDefault="00E82BD1">
      <w:pPr>
        <w:jc w:val="both"/>
      </w:pPr>
    </w:p>
    <w:p w:rsidR="00E82BD1" w:rsidRPr="003D0E94" w:rsidRDefault="00E82BD1">
      <w:pPr>
        <w:jc w:val="both"/>
      </w:pPr>
    </w:p>
    <w:p w:rsidR="00E82BD1" w:rsidRPr="003D0E94" w:rsidRDefault="00E82BD1">
      <w:pPr>
        <w:jc w:val="both"/>
      </w:pPr>
    </w:p>
    <w:p w:rsidR="00E82BD1" w:rsidRPr="003D0E94" w:rsidRDefault="00E82BD1">
      <w:pPr>
        <w:jc w:val="both"/>
      </w:pPr>
    </w:p>
    <w:p w:rsidR="00E82BD1" w:rsidRPr="003D0E94" w:rsidRDefault="00E82BD1">
      <w:pPr>
        <w:jc w:val="both"/>
      </w:pPr>
    </w:p>
    <w:p w:rsidR="00E82BD1" w:rsidRPr="003D0E94" w:rsidRDefault="00E82BD1">
      <w:pPr>
        <w:jc w:val="both"/>
      </w:pPr>
    </w:p>
    <w:p w:rsidR="00E82BD1" w:rsidRPr="003D0E94" w:rsidRDefault="00E82BD1">
      <w:pPr>
        <w:jc w:val="both"/>
      </w:pPr>
    </w:p>
    <w:p w:rsidR="00E82BD1" w:rsidRPr="003D0E94" w:rsidRDefault="00E82BD1">
      <w:pPr>
        <w:jc w:val="both"/>
      </w:pPr>
    </w:p>
    <w:p w:rsidR="00E82BD1" w:rsidRPr="003D0E94" w:rsidRDefault="00E82BD1">
      <w:pPr>
        <w:jc w:val="both"/>
      </w:pPr>
    </w:p>
    <w:p w:rsidR="00E82BD1" w:rsidRPr="003D0E94" w:rsidRDefault="00E82BD1">
      <w:pPr>
        <w:jc w:val="both"/>
      </w:pPr>
    </w:p>
    <w:p w:rsidR="00E82BD1" w:rsidRPr="003D0E94" w:rsidRDefault="00E82BD1">
      <w:pPr>
        <w:jc w:val="both"/>
      </w:pPr>
    </w:p>
    <w:p w:rsidR="00E82BD1" w:rsidRPr="003D0E94" w:rsidRDefault="00E82BD1">
      <w:pPr>
        <w:jc w:val="both"/>
      </w:pPr>
    </w:p>
    <w:p w:rsidR="00E82BD1" w:rsidRPr="003D0E94" w:rsidRDefault="00E82BD1">
      <w:pPr>
        <w:jc w:val="both"/>
      </w:pPr>
    </w:p>
    <w:p w:rsidR="00E82BD1" w:rsidRPr="003D0E94" w:rsidRDefault="00E82BD1">
      <w:pPr>
        <w:jc w:val="both"/>
      </w:pPr>
    </w:p>
    <w:p w:rsidR="00E82BD1" w:rsidRPr="003D0E94" w:rsidRDefault="00E82BD1">
      <w:pPr>
        <w:jc w:val="both"/>
      </w:pPr>
    </w:p>
    <w:p w:rsidR="00E82BD1" w:rsidRPr="003D0E94" w:rsidRDefault="00E82BD1">
      <w:pPr>
        <w:jc w:val="both"/>
      </w:pPr>
    </w:p>
    <w:p w:rsidR="00E82BD1" w:rsidRPr="003D0E94" w:rsidRDefault="00E82BD1">
      <w:pPr>
        <w:jc w:val="both"/>
      </w:pPr>
    </w:p>
    <w:p w:rsidR="00E82BD1" w:rsidRPr="003D0E94" w:rsidRDefault="00E82BD1">
      <w:pPr>
        <w:jc w:val="both"/>
      </w:pPr>
    </w:p>
    <w:p w:rsidR="00E82BD1" w:rsidRPr="003D0E94" w:rsidRDefault="00E82BD1">
      <w:pPr>
        <w:jc w:val="both"/>
      </w:pPr>
    </w:p>
    <w:p w:rsidR="00E82BD1" w:rsidRPr="003D0E94" w:rsidRDefault="00E82BD1">
      <w:pPr>
        <w:jc w:val="both"/>
      </w:pPr>
    </w:p>
    <w:p w:rsidR="00E82BD1" w:rsidRPr="007A4A7E" w:rsidRDefault="00E82BD1" w:rsidP="007A4A7E">
      <w:pPr>
        <w:jc w:val="center"/>
        <w:rPr>
          <w:b/>
          <w:u w:val="single"/>
        </w:rPr>
      </w:pPr>
      <w:r w:rsidRPr="007A4A7E">
        <w:rPr>
          <w:b/>
        </w:rPr>
        <w:lastRenderedPageBreak/>
        <w:t>1. Паспорт программы профессионального модуля</w:t>
      </w:r>
    </w:p>
    <w:p w:rsidR="00E82BD1" w:rsidRPr="007A4A7E" w:rsidRDefault="00E82BD1" w:rsidP="007A4A7E">
      <w:pPr>
        <w:tabs>
          <w:tab w:val="left" w:pos="1985"/>
        </w:tabs>
        <w:jc w:val="center"/>
        <w:rPr>
          <w:b/>
        </w:rPr>
      </w:pPr>
      <w:r w:rsidRPr="007A4A7E">
        <w:rPr>
          <w:b/>
        </w:rPr>
        <w:t>МДК.01.01. «</w:t>
      </w:r>
      <w:r w:rsidR="004E0159" w:rsidRPr="007A4A7E">
        <w:rPr>
          <w:b/>
          <w:lang w:val="uk-UA"/>
        </w:rPr>
        <w:t xml:space="preserve"> «</w:t>
      </w:r>
      <w:r w:rsidR="004E0159" w:rsidRPr="007A4A7E">
        <w:rPr>
          <w:b/>
        </w:rPr>
        <w:t>Композиция и анализ произведений искусства</w:t>
      </w:r>
      <w:r w:rsidR="004E0159" w:rsidRPr="007A4A7E">
        <w:rPr>
          <w:b/>
          <w:lang w:val="uk-UA"/>
        </w:rPr>
        <w:t>»</w:t>
      </w:r>
    </w:p>
    <w:p w:rsidR="00E82BD1" w:rsidRPr="003D0E94" w:rsidRDefault="00E82BD1">
      <w:pPr>
        <w:jc w:val="both"/>
      </w:pPr>
      <w:r w:rsidRPr="003D0E94">
        <w:tab/>
      </w:r>
    </w:p>
    <w:p w:rsidR="007A4A7E" w:rsidRDefault="00E82BD1">
      <w:pPr>
        <w:jc w:val="both"/>
      </w:pPr>
      <w:r w:rsidRPr="003D0E94">
        <w:tab/>
      </w:r>
    </w:p>
    <w:p w:rsidR="00E82BD1" w:rsidRPr="007A4A7E" w:rsidRDefault="00E82BD1">
      <w:pPr>
        <w:jc w:val="both"/>
        <w:rPr>
          <w:b/>
        </w:rPr>
      </w:pPr>
      <w:r w:rsidRPr="007A4A7E">
        <w:rPr>
          <w:b/>
          <w:u w:val="single"/>
        </w:rPr>
        <w:t>1.1. Область применения программы</w:t>
      </w:r>
    </w:p>
    <w:p w:rsidR="00E82BD1" w:rsidRPr="003D0E94" w:rsidRDefault="00E82BD1">
      <w:pPr>
        <w:jc w:val="both"/>
      </w:pPr>
      <w:r w:rsidRPr="003D0E94">
        <w:tab/>
      </w:r>
      <w:r w:rsidRPr="003D0E94">
        <w:tab/>
        <w:t>Примерная программа профессионального модуля является частью примерной программы основной профессиональной образовательной программы в соответствии с ФГОС по специальности/специальностям (профессии) СПО/НПО 54.02.05 «Живопись (по видам)» углубленной подготовки в области культуры и искусств.</w:t>
      </w:r>
    </w:p>
    <w:p w:rsidR="007A4A7E" w:rsidRDefault="00E82BD1">
      <w:pPr>
        <w:jc w:val="both"/>
      </w:pPr>
      <w:r w:rsidRPr="003D0E94">
        <w:tab/>
      </w:r>
    </w:p>
    <w:p w:rsidR="00E82BD1" w:rsidRPr="007A4A7E" w:rsidRDefault="00E82BD1">
      <w:pPr>
        <w:jc w:val="both"/>
        <w:rPr>
          <w:b/>
        </w:rPr>
      </w:pPr>
      <w:r w:rsidRPr="007A4A7E">
        <w:rPr>
          <w:b/>
          <w:u w:val="single"/>
        </w:rPr>
        <w:t>1.2. Место дисциплины в структуре основной профессиональной образовательной программы</w:t>
      </w:r>
    </w:p>
    <w:p w:rsidR="00E82BD1" w:rsidRPr="003D0E94" w:rsidRDefault="00E82BD1">
      <w:pPr>
        <w:jc w:val="both"/>
      </w:pPr>
      <w:r w:rsidRPr="003D0E94">
        <w:tab/>
      </w:r>
      <w:r w:rsidRPr="003D0E94">
        <w:tab/>
        <w:t>Рабочая программа профессионального модуля  может быть использована в дополнительном профессиональ</w:t>
      </w:r>
      <w:r w:rsidR="007A4A7E">
        <w:t>но</w:t>
      </w:r>
      <w:r w:rsidRPr="003D0E94">
        <w:t>м образовании (в программах повышения квалификации и переподготовки), а также в профессиональной подготовке.</w:t>
      </w:r>
    </w:p>
    <w:p w:rsidR="007A4A7E" w:rsidRDefault="00E82BD1">
      <w:pPr>
        <w:jc w:val="both"/>
      </w:pPr>
      <w:r w:rsidRPr="003D0E94">
        <w:tab/>
      </w:r>
    </w:p>
    <w:p w:rsidR="00E82BD1" w:rsidRPr="007A4A7E" w:rsidRDefault="00E82BD1">
      <w:pPr>
        <w:jc w:val="both"/>
        <w:rPr>
          <w:b/>
        </w:rPr>
      </w:pPr>
      <w:r w:rsidRPr="007A4A7E">
        <w:rPr>
          <w:b/>
          <w:u w:val="single"/>
        </w:rPr>
        <w:t xml:space="preserve">1.3. Цели и задачи дисциплины </w:t>
      </w:r>
      <w:r w:rsidR="007A4A7E">
        <w:rPr>
          <w:b/>
          <w:u w:val="single"/>
        </w:rPr>
        <w:t>-</w:t>
      </w:r>
      <w:r w:rsidRPr="007A4A7E">
        <w:rPr>
          <w:b/>
          <w:u w:val="single"/>
        </w:rPr>
        <w:t xml:space="preserve"> требование к результатам освоения профессионального модуля</w:t>
      </w:r>
      <w:r w:rsidRPr="007A4A7E">
        <w:rPr>
          <w:b/>
        </w:rPr>
        <w:t xml:space="preserve"> </w:t>
      </w:r>
    </w:p>
    <w:p w:rsidR="00E82BD1" w:rsidRPr="003D0E94" w:rsidRDefault="00E82BD1">
      <w:pPr>
        <w:jc w:val="both"/>
      </w:pPr>
      <w:r w:rsidRPr="003D0E94">
        <w:tab/>
      </w:r>
      <w:r w:rsidRPr="003D0E94">
        <w:tab/>
        <w:t>Художник-живописец, преподаватель должен обладать следующими компетенциями:</w:t>
      </w: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>ОК.01. Понимать сущность и социальную значимость своей будущей профессии, проявлять к ней устойчивый интерес.</w:t>
      </w: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>ОК.2. Организовывать собственную деятельность, определять методы и  способы выполнения профессиональных задач, оценивать их эффективность и качество.</w:t>
      </w: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>ОК.3. Решать проблемы, оценивать риски и принимать решения в нестандартных ситуациях.</w:t>
      </w: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>ОК.5.  Использовать информационно-коммуникационные технологии для совершенствования профессиональной деятельности.</w:t>
      </w: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>ОК.6.  Работать в коллективе, обеспечивать его сплочение, эффективно общаться с коллегами, руководством.</w:t>
      </w: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>ОК.7.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>ОК.8.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>ОК.9. Ориентироваться в условиях частой смены технологий в профессиональной деятельности.</w:t>
      </w:r>
    </w:p>
    <w:p w:rsidR="007A4A7E" w:rsidRDefault="007A4A7E" w:rsidP="007A4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82BD1" w:rsidRPr="007A4A7E" w:rsidRDefault="00E82BD1" w:rsidP="007A4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7A4A7E">
        <w:rPr>
          <w:b/>
        </w:rPr>
        <w:t>Творческая и исполнительская деятельность.</w:t>
      </w: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>(Профессиональные компетенции, которые соответствуют основным видам профессиональной деятельности)</w:t>
      </w: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3D0E94">
        <w:t>ПК 1.1. Изображать человека и окружающую предметно-пространственную среду средствами академического рисунка и живописи.</w:t>
      </w: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>ПК 1.2. Применять знания о закономерностях построения художественной формы и особенностях ее восприятия.</w:t>
      </w: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>ПК 1.3. Проводить работу по целевому сбору, анализу, обобщению и применению подготовительного материала.</w:t>
      </w: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>ПК 1.4. Последовательно вести работу над композицией.</w:t>
      </w: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>ПК 1.5. Владеть различными приемами выполнения живописных работ.</w:t>
      </w: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>ПК 1.6. Использовать компьютерные технологии при реализации творческого замысла.</w:t>
      </w: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>ПК 1.7. Находить новые образно-пластические решения для каждой творческой задачи.</w:t>
      </w:r>
    </w:p>
    <w:p w:rsidR="007A4A7E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ab/>
      </w:r>
      <w:r w:rsidRPr="003D0E94">
        <w:tab/>
      </w:r>
    </w:p>
    <w:p w:rsidR="007A4A7E" w:rsidRDefault="007A4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A4A7E" w:rsidRDefault="007A4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A4A7E" w:rsidRDefault="007A4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C5792A" w:rsidRDefault="00C57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C5792A" w:rsidRDefault="00C57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C5792A" w:rsidRDefault="00C57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82BD1" w:rsidRPr="007A4A7E" w:rsidRDefault="00E82BD1" w:rsidP="007A4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7A4A7E">
        <w:rPr>
          <w:b/>
        </w:rPr>
        <w:lastRenderedPageBreak/>
        <w:t>Педагогическая деятельность.</w:t>
      </w: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>ПК 2.1. Осуществлять преподавательскую и учебно-методическую деятельность в детских школах искусств, других организациях дополнительного образования, общеобразовательных организациях, профессиональных образовательных организациях.</w:t>
      </w: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>ПК 2.2. Использовать знания в области психологии и педагогики, специальных и теоретических дисциплин в преподавательской деятельности.</w:t>
      </w: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>ПК 2.3. Использовать базовые знания и практический опыт по организации и анализу учебного процесса, методике подготовки и проведения урока.</w:t>
      </w: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>ПК 2.4. Применять классические и современные методы преподавания.</w:t>
      </w: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>ПК 2.5. Использовать индивидуальные методы и приемы работы с учетом возрастных, психологических, физических особенностей обучающихся.</w:t>
      </w: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>ПК 2.6. Планировать развитие профессиональных умений обучающихся.</w:t>
      </w: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 xml:space="preserve">ПК 2.7. </w:t>
      </w:r>
      <w:r w:rsidR="007A4A7E" w:rsidRPr="003D0E94">
        <w:t>Владеть</w:t>
      </w:r>
      <w:r w:rsidRPr="003D0E94">
        <w:t xml:space="preserve"> культурой устной и письменной речи, профессиональной терминологией.</w:t>
      </w:r>
    </w:p>
    <w:p w:rsidR="007A4A7E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ab/>
      </w:r>
    </w:p>
    <w:p w:rsidR="00E82BD1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7A4A7E">
        <w:rPr>
          <w:b/>
          <w:u w:val="single"/>
        </w:rPr>
        <w:t>1.4. Рекомендованное количество часов на освоение программы</w:t>
      </w:r>
      <w:r w:rsidR="007A4A7E">
        <w:rPr>
          <w:b/>
          <w:u w:val="single"/>
        </w:rPr>
        <w:t xml:space="preserve"> </w:t>
      </w:r>
      <w:r w:rsidRPr="007A4A7E">
        <w:rPr>
          <w:b/>
          <w:u w:val="single"/>
        </w:rPr>
        <w:t xml:space="preserve"> профессионального модуля</w:t>
      </w:r>
      <w:r w:rsidRPr="007A4A7E">
        <w:rPr>
          <w:b/>
        </w:rPr>
        <w:t xml:space="preserve"> </w:t>
      </w:r>
    </w:p>
    <w:p w:rsidR="007A4A7E" w:rsidRPr="007A4A7E" w:rsidRDefault="007A4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ab/>
      </w:r>
      <w:r w:rsidRPr="003D0E94">
        <w:tab/>
        <w:t>Практические занятия — за год 562 ч.</w:t>
      </w: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ab/>
      </w:r>
      <w:r w:rsidRPr="003D0E94">
        <w:tab/>
        <w:t>Самостоятельные часы — 261</w:t>
      </w: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ab/>
      </w:r>
      <w:r w:rsidRPr="003D0E94">
        <w:tab/>
        <w:t>Максимальная нагрузка — 823 ч.</w:t>
      </w: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ab/>
        <w:t>В результате изучения обязательного цикла профессионального модуля, обучающийся по общепрофессиональным дисциплинам должен уметь:</w:t>
      </w:r>
    </w:p>
    <w:p w:rsidR="00E82BD1" w:rsidRPr="003D0E94" w:rsidRDefault="00E82BD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>изображать объекты предметного мира, пространство, фигуру человека средствами академической живописи</w:t>
      </w:r>
    </w:p>
    <w:p w:rsidR="00E82BD1" w:rsidRPr="003D0E94" w:rsidRDefault="00E82BD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>уметь использовать основные изобразительные техники и материалы</w:t>
      </w:r>
    </w:p>
    <w:p w:rsidR="00E82BD1" w:rsidRPr="003D0E94" w:rsidRDefault="007A4A7E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>средствами</w:t>
      </w:r>
      <w:r w:rsidR="00E82BD1" w:rsidRPr="003D0E94">
        <w:t xml:space="preserve"> изобразительного языка раскрыть основную идею произведения.</w:t>
      </w: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ab/>
        <w:t>Должен знать:</w:t>
      </w:r>
    </w:p>
    <w:p w:rsidR="00E82BD1" w:rsidRPr="003D0E94" w:rsidRDefault="00E82BD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>Основные элементы и законы композиции и использовать их на практике</w:t>
      </w:r>
    </w:p>
    <w:p w:rsidR="00E82BD1" w:rsidRPr="003D0E94" w:rsidRDefault="00E82BD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>Свойства живописных материалов</w:t>
      </w:r>
    </w:p>
    <w:p w:rsidR="00E82BD1" w:rsidRPr="003D0E94" w:rsidRDefault="00E82BD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>Методы ведения прописки холста (поэтапность ведения)</w:t>
      </w:r>
    </w:p>
    <w:p w:rsidR="00E82BD1" w:rsidRPr="003D0E94" w:rsidRDefault="00E82BD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>Поэтапное ведение работы композиционного эскиза</w:t>
      </w: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82BD1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A4A7E" w:rsidRDefault="007A4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A4A7E" w:rsidRDefault="007A4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A4A7E" w:rsidRDefault="007A4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A4A7E" w:rsidRDefault="007A4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A4A7E" w:rsidRDefault="007A4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A4A7E" w:rsidRDefault="007A4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A4A7E" w:rsidRDefault="007A4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A4A7E" w:rsidRDefault="007A4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A4A7E" w:rsidRDefault="007A4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82BD1" w:rsidRPr="003D0E94" w:rsidRDefault="00E82BD1">
      <w:pPr>
        <w:jc w:val="center"/>
        <w:rPr>
          <w:b/>
          <w:bCs/>
        </w:rPr>
      </w:pPr>
      <w:r w:rsidRPr="003D0E94">
        <w:rPr>
          <w:b/>
          <w:bCs/>
        </w:rPr>
        <w:t xml:space="preserve">2. Структура и примерное содержание профессионального модуля </w:t>
      </w:r>
    </w:p>
    <w:p w:rsidR="00E82BD1" w:rsidRPr="003D0E94" w:rsidRDefault="004E0159">
      <w:pPr>
        <w:jc w:val="center"/>
      </w:pPr>
      <w:r w:rsidRPr="003D0E94">
        <w:rPr>
          <w:lang w:val="uk-UA"/>
        </w:rPr>
        <w:t>«</w:t>
      </w:r>
      <w:r w:rsidRPr="004E0159">
        <w:t>Композиция</w:t>
      </w:r>
      <w:r>
        <w:t xml:space="preserve"> </w:t>
      </w:r>
      <w:r w:rsidRPr="004E0159">
        <w:t>и анализ</w:t>
      </w:r>
      <w:r>
        <w:t xml:space="preserve"> </w:t>
      </w:r>
      <w:r w:rsidRPr="004E0159">
        <w:t>произведений искусства</w:t>
      </w:r>
      <w:r w:rsidRPr="003D0E94">
        <w:rPr>
          <w:lang w:val="uk-UA"/>
        </w:rPr>
        <w:t>»</w:t>
      </w:r>
      <w:r w:rsidR="00E82BD1" w:rsidRPr="003D0E94">
        <w:rPr>
          <w:b/>
          <w:bCs/>
        </w:rPr>
        <w:t>, специальность «Живопись (по видам)»</w:t>
      </w:r>
    </w:p>
    <w:p w:rsidR="00E82BD1" w:rsidRPr="003D0E94" w:rsidRDefault="00E82BD1" w:rsidP="004E0159">
      <w:pPr>
        <w:tabs>
          <w:tab w:val="left" w:pos="1985"/>
        </w:tabs>
        <w:jc w:val="both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09"/>
        <w:gridCol w:w="3892"/>
        <w:gridCol w:w="2372"/>
        <w:gridCol w:w="2047"/>
        <w:gridCol w:w="1748"/>
      </w:tblGrid>
      <w:tr w:rsidR="00E82BD1" w:rsidRPr="003D0E94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 xml:space="preserve">№ </w:t>
            </w:r>
            <w:proofErr w:type="gramStart"/>
            <w:r w:rsidRPr="003D0E94">
              <w:t>п</w:t>
            </w:r>
            <w:proofErr w:type="gramEnd"/>
            <w:r w:rsidRPr="003D0E94">
              <w:t>/п</w:t>
            </w:r>
          </w:p>
        </w:tc>
        <w:tc>
          <w:tcPr>
            <w:tcW w:w="38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Название темы</w:t>
            </w:r>
          </w:p>
        </w:tc>
        <w:tc>
          <w:tcPr>
            <w:tcW w:w="23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Практические (аудиторные) занятия</w:t>
            </w:r>
          </w:p>
        </w:tc>
        <w:tc>
          <w:tcPr>
            <w:tcW w:w="20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Самостоятельные занятия</w:t>
            </w:r>
          </w:p>
        </w:tc>
        <w:tc>
          <w:tcPr>
            <w:tcW w:w="1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Максимальная нагрузка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rPr>
                <w:b/>
                <w:bCs/>
              </w:rPr>
              <w:t>1 курс, 1 семестр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1</w:t>
            </w: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both"/>
            </w:pPr>
            <w:r w:rsidRPr="003D0E94">
              <w:t>Вступительная беседа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2</w:t>
            </w: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2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  <w:rPr>
                <w:u w:val="single"/>
              </w:rPr>
            </w:pPr>
            <w:r w:rsidRPr="003D0E94">
              <w:t>2</w:t>
            </w: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both"/>
            </w:pPr>
            <w:r w:rsidRPr="003D0E94">
              <w:rPr>
                <w:u w:val="single"/>
              </w:rPr>
              <w:t>Тема 1</w:t>
            </w:r>
          </w:p>
          <w:p w:rsidR="00E82BD1" w:rsidRPr="003D0E94" w:rsidRDefault="00E82BD1">
            <w:pPr>
              <w:pStyle w:val="a8"/>
              <w:jc w:val="both"/>
            </w:pPr>
            <w:r w:rsidRPr="003D0E94">
              <w:t>Основы композиции и основные элементы композиции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2</w:t>
            </w: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14</w:t>
            </w: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40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3</w:t>
            </w: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both"/>
            </w:pPr>
            <w:r w:rsidRPr="003D0E94">
              <w:t>Клаузурное задание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4</w:t>
            </w: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4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  <w:rPr>
                <w:u w:val="single"/>
              </w:rPr>
            </w:pPr>
            <w:r w:rsidRPr="003D0E94">
              <w:t>4</w:t>
            </w: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both"/>
            </w:pPr>
            <w:r w:rsidRPr="003D0E94">
              <w:rPr>
                <w:u w:val="single"/>
              </w:rPr>
              <w:t>Тема 2</w:t>
            </w:r>
          </w:p>
          <w:p w:rsidR="00E82BD1" w:rsidRPr="003D0E94" w:rsidRDefault="00E82BD1">
            <w:pPr>
              <w:pStyle w:val="a8"/>
              <w:jc w:val="both"/>
            </w:pPr>
            <w:r w:rsidRPr="003D0E94">
              <w:t>Организация плоскости и понятие равновесия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28</w:t>
            </w: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16</w:t>
            </w: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44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5</w:t>
            </w: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both"/>
            </w:pPr>
            <w:r w:rsidRPr="003D0E94">
              <w:t>Клаузурное задание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4</w:t>
            </w: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4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right"/>
              <w:rPr>
                <w:b/>
                <w:bCs/>
              </w:rPr>
            </w:pPr>
            <w:r w:rsidRPr="003D0E94">
              <w:t>Всего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  <w:rPr>
                <w:b/>
                <w:bCs/>
              </w:rPr>
            </w:pPr>
            <w:r w:rsidRPr="003D0E94">
              <w:rPr>
                <w:b/>
                <w:bCs/>
              </w:rPr>
              <w:t>64</w:t>
            </w: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  <w:rPr>
                <w:b/>
                <w:bCs/>
              </w:rPr>
            </w:pPr>
            <w:r w:rsidRPr="003D0E94">
              <w:rPr>
                <w:b/>
                <w:bCs/>
              </w:rPr>
              <w:t>30</w:t>
            </w: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rPr>
                <w:b/>
                <w:bCs/>
              </w:rPr>
              <w:t>94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right"/>
              <w:rPr>
                <w:b/>
                <w:bCs/>
              </w:rPr>
            </w:pPr>
            <w:r w:rsidRPr="003D0E94">
              <w:t>Максимальная нагрузка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rPr>
                <w:b/>
                <w:bCs/>
              </w:rPr>
              <w:t>94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rPr>
                <w:b/>
                <w:bCs/>
              </w:rPr>
              <w:t>1 курс, 2 семестр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6</w:t>
            </w: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both"/>
            </w:pPr>
            <w:r w:rsidRPr="003D0E94">
              <w:t>Вступительная беседа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2</w:t>
            </w: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2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  <w:rPr>
                <w:u w:val="single"/>
              </w:rPr>
            </w:pPr>
            <w:r w:rsidRPr="003D0E94">
              <w:t>7</w:t>
            </w: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both"/>
            </w:pPr>
            <w:r w:rsidRPr="003D0E94">
              <w:rPr>
                <w:u w:val="single"/>
              </w:rPr>
              <w:t>Тема 3</w:t>
            </w:r>
          </w:p>
          <w:p w:rsidR="00E82BD1" w:rsidRPr="003D0E94" w:rsidRDefault="00E82BD1">
            <w:pPr>
              <w:pStyle w:val="a8"/>
              <w:jc w:val="both"/>
            </w:pPr>
            <w:r w:rsidRPr="003D0E94">
              <w:t>Упражнение для развития художественного видения (интерьер)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20</w:t>
            </w: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12</w:t>
            </w: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32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8</w:t>
            </w: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both"/>
            </w:pPr>
            <w:r w:rsidRPr="003D0E94">
              <w:t>Клаузурное задание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4</w:t>
            </w: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4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  <w:rPr>
                <w:u w:val="single"/>
              </w:rPr>
            </w:pPr>
            <w:r w:rsidRPr="003D0E94">
              <w:t>9</w:t>
            </w: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both"/>
            </w:pPr>
            <w:r w:rsidRPr="003D0E94">
              <w:rPr>
                <w:u w:val="single"/>
              </w:rPr>
              <w:t>Тема 4</w:t>
            </w:r>
          </w:p>
          <w:p w:rsidR="00E82BD1" w:rsidRPr="003D0E94" w:rsidRDefault="00E82BD1">
            <w:pPr>
              <w:pStyle w:val="a8"/>
              <w:jc w:val="both"/>
            </w:pPr>
            <w:r w:rsidRPr="003D0E94">
              <w:t>Упражнение для развития фантазии, представления (сказка)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24</w:t>
            </w: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11</w:t>
            </w: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35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  <w:rPr>
                <w:u w:val="single"/>
              </w:rPr>
            </w:pPr>
            <w:r w:rsidRPr="003D0E94">
              <w:t>10</w:t>
            </w: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both"/>
            </w:pPr>
            <w:r w:rsidRPr="003D0E94">
              <w:rPr>
                <w:u w:val="single"/>
              </w:rPr>
              <w:t>Тема 5</w:t>
            </w:r>
          </w:p>
          <w:p w:rsidR="00E82BD1" w:rsidRPr="003D0E94" w:rsidRDefault="00E82BD1">
            <w:pPr>
              <w:pStyle w:val="a8"/>
              <w:jc w:val="both"/>
            </w:pPr>
            <w:r w:rsidRPr="003D0E94">
              <w:t>Понятие контраста (Пейзаж со стаффажем)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26</w:t>
            </w: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12</w:t>
            </w: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38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11</w:t>
            </w: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both"/>
            </w:pPr>
            <w:r w:rsidRPr="003D0E94">
              <w:t>Клаузурное задание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4</w:t>
            </w: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4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right"/>
              <w:rPr>
                <w:b/>
                <w:bCs/>
              </w:rPr>
            </w:pPr>
            <w:r w:rsidRPr="003D0E94">
              <w:t>Всего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  <w:rPr>
                <w:b/>
                <w:bCs/>
              </w:rPr>
            </w:pPr>
            <w:r w:rsidRPr="003D0E94">
              <w:rPr>
                <w:b/>
                <w:bCs/>
              </w:rPr>
              <w:t>80</w:t>
            </w: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  <w:rPr>
                <w:b/>
                <w:bCs/>
              </w:rPr>
            </w:pPr>
            <w:r w:rsidRPr="003D0E94">
              <w:rPr>
                <w:b/>
                <w:bCs/>
              </w:rPr>
              <w:t>35</w:t>
            </w: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rPr>
                <w:b/>
                <w:bCs/>
              </w:rPr>
              <w:t>115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right"/>
              <w:rPr>
                <w:b/>
                <w:bCs/>
              </w:rPr>
            </w:pPr>
            <w:r w:rsidRPr="003D0E94">
              <w:t>Всего за год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  <w:rPr>
                <w:b/>
                <w:bCs/>
              </w:rPr>
            </w:pPr>
            <w:r w:rsidRPr="003D0E94">
              <w:rPr>
                <w:b/>
                <w:bCs/>
              </w:rPr>
              <w:t>144</w:t>
            </w: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  <w:rPr>
                <w:b/>
                <w:bCs/>
              </w:rPr>
            </w:pPr>
            <w:r w:rsidRPr="003D0E94">
              <w:rPr>
                <w:b/>
                <w:bCs/>
              </w:rPr>
              <w:t>65</w:t>
            </w: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rPr>
                <w:b/>
                <w:bCs/>
              </w:rPr>
              <w:t>209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right"/>
              <w:rPr>
                <w:b/>
                <w:bCs/>
              </w:rPr>
            </w:pPr>
            <w:r w:rsidRPr="003D0E94">
              <w:t>Максимальная нагрузка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rPr>
                <w:b/>
                <w:bCs/>
              </w:rPr>
              <w:t>209</w:t>
            </w:r>
          </w:p>
        </w:tc>
      </w:tr>
    </w:tbl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09"/>
        <w:gridCol w:w="3892"/>
        <w:gridCol w:w="2372"/>
        <w:gridCol w:w="2047"/>
        <w:gridCol w:w="1748"/>
      </w:tblGrid>
      <w:tr w:rsidR="00E82BD1" w:rsidRPr="003D0E94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 xml:space="preserve">№ </w:t>
            </w:r>
            <w:proofErr w:type="gramStart"/>
            <w:r w:rsidRPr="003D0E94">
              <w:t>п</w:t>
            </w:r>
            <w:proofErr w:type="gramEnd"/>
            <w:r w:rsidRPr="003D0E94">
              <w:t>/п</w:t>
            </w:r>
          </w:p>
        </w:tc>
        <w:tc>
          <w:tcPr>
            <w:tcW w:w="38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Название темы</w:t>
            </w:r>
          </w:p>
        </w:tc>
        <w:tc>
          <w:tcPr>
            <w:tcW w:w="23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Практические (аудиторные) занятия</w:t>
            </w:r>
          </w:p>
        </w:tc>
        <w:tc>
          <w:tcPr>
            <w:tcW w:w="20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Самостоятельные занятия</w:t>
            </w:r>
          </w:p>
        </w:tc>
        <w:tc>
          <w:tcPr>
            <w:tcW w:w="1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Максимальная нагрузка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rPr>
                <w:b/>
                <w:bCs/>
              </w:rPr>
              <w:t>2 курс, 3 семестр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12</w:t>
            </w: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both"/>
            </w:pPr>
            <w:r w:rsidRPr="003D0E94">
              <w:t>Вступительная беседа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2</w:t>
            </w: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2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  <w:rPr>
                <w:u w:val="single"/>
              </w:rPr>
            </w:pPr>
            <w:r w:rsidRPr="003D0E94">
              <w:t>13</w:t>
            </w: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both"/>
            </w:pPr>
            <w:r w:rsidRPr="003D0E94">
              <w:rPr>
                <w:u w:val="single"/>
              </w:rPr>
              <w:t>Тема 6</w:t>
            </w:r>
          </w:p>
          <w:p w:rsidR="00E82BD1" w:rsidRPr="003D0E94" w:rsidRDefault="00E82BD1">
            <w:pPr>
              <w:pStyle w:val="a8"/>
              <w:jc w:val="both"/>
            </w:pPr>
            <w:r w:rsidRPr="003D0E94">
              <w:t>Композиция на развитие художественного видения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24</w:t>
            </w: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15</w:t>
            </w: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39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14</w:t>
            </w: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both"/>
            </w:pPr>
            <w:r w:rsidRPr="003D0E94">
              <w:t>Клаузурное задание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4</w:t>
            </w: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4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  <w:rPr>
                <w:u w:val="single"/>
              </w:rPr>
            </w:pPr>
            <w:r w:rsidRPr="003D0E94">
              <w:t>15</w:t>
            </w: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both"/>
            </w:pPr>
            <w:r w:rsidRPr="003D0E94">
              <w:rPr>
                <w:u w:val="single"/>
              </w:rPr>
              <w:t>Тема 7</w:t>
            </w:r>
          </w:p>
          <w:p w:rsidR="00E82BD1" w:rsidRPr="003D0E94" w:rsidRDefault="00E82BD1">
            <w:pPr>
              <w:pStyle w:val="a8"/>
              <w:jc w:val="both"/>
            </w:pPr>
            <w:r w:rsidRPr="003D0E94">
              <w:t>Понятие ритма (натюрморт, пейзаж, жанровая композиция)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30</w:t>
            </w: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15</w:t>
            </w: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45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16</w:t>
            </w: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both"/>
            </w:pPr>
            <w:r w:rsidRPr="003D0E94">
              <w:t>Клаузурное задание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4</w:t>
            </w: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4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right"/>
              <w:rPr>
                <w:b/>
                <w:bCs/>
              </w:rPr>
            </w:pPr>
            <w:r w:rsidRPr="003D0E94">
              <w:t xml:space="preserve">Всего 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  <w:rPr>
                <w:b/>
                <w:bCs/>
              </w:rPr>
            </w:pPr>
            <w:r w:rsidRPr="003D0E94">
              <w:rPr>
                <w:b/>
                <w:bCs/>
              </w:rPr>
              <w:t>64</w:t>
            </w: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  <w:rPr>
                <w:b/>
                <w:bCs/>
              </w:rPr>
            </w:pPr>
            <w:r w:rsidRPr="003D0E94">
              <w:rPr>
                <w:b/>
                <w:bCs/>
              </w:rPr>
              <w:t>30</w:t>
            </w: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rPr>
                <w:b/>
                <w:bCs/>
              </w:rPr>
              <w:t>94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right"/>
              <w:rPr>
                <w:b/>
                <w:bCs/>
              </w:rPr>
            </w:pPr>
            <w:r w:rsidRPr="003D0E94">
              <w:t>Максимальная нагрузка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rPr>
                <w:b/>
                <w:bCs/>
              </w:rPr>
              <w:t>94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rPr>
                <w:b/>
                <w:bCs/>
              </w:rPr>
              <w:t>2 курс, 4 семестр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  <w:rPr>
                <w:u w:val="single"/>
              </w:rPr>
            </w:pPr>
            <w:r w:rsidRPr="003D0E94">
              <w:t>17</w:t>
            </w: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both"/>
            </w:pPr>
            <w:r w:rsidRPr="003D0E94">
              <w:rPr>
                <w:u w:val="single"/>
              </w:rPr>
              <w:t>Тема 8</w:t>
            </w:r>
          </w:p>
          <w:p w:rsidR="00E82BD1" w:rsidRPr="003D0E94" w:rsidRDefault="00E82BD1">
            <w:pPr>
              <w:pStyle w:val="a8"/>
              <w:jc w:val="both"/>
            </w:pPr>
            <w:r w:rsidRPr="003D0E94">
              <w:t>Свет, как способ выявления главного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24</w:t>
            </w: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10</w:t>
            </w: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34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  <w:rPr>
                <w:u w:val="single"/>
              </w:rPr>
            </w:pPr>
            <w:r w:rsidRPr="003D0E94">
              <w:t>18</w:t>
            </w: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both"/>
            </w:pPr>
            <w:r w:rsidRPr="003D0E94">
              <w:rPr>
                <w:u w:val="single"/>
              </w:rPr>
              <w:t>Тема 9</w:t>
            </w:r>
          </w:p>
          <w:p w:rsidR="00E82BD1" w:rsidRPr="003D0E94" w:rsidRDefault="00E82BD1">
            <w:pPr>
              <w:pStyle w:val="a8"/>
              <w:jc w:val="both"/>
            </w:pPr>
            <w:r w:rsidRPr="003D0E94">
              <w:t>Наблюдения сложных ритмичных ситуаций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22</w:t>
            </w: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15</w:t>
            </w: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37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19</w:t>
            </w: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both"/>
            </w:pPr>
            <w:r w:rsidRPr="003D0E94">
              <w:t>Клаузурное задание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4</w:t>
            </w: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4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  <w:rPr>
                <w:u w:val="single"/>
              </w:rPr>
            </w:pPr>
            <w:r w:rsidRPr="003D0E94">
              <w:t>20</w:t>
            </w: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both"/>
            </w:pPr>
            <w:r w:rsidRPr="003D0E94">
              <w:rPr>
                <w:u w:val="single"/>
              </w:rPr>
              <w:t>Тема 10</w:t>
            </w:r>
          </w:p>
          <w:p w:rsidR="00E82BD1" w:rsidRPr="003D0E94" w:rsidRDefault="00E82BD1">
            <w:pPr>
              <w:pStyle w:val="a8"/>
              <w:jc w:val="both"/>
            </w:pPr>
            <w:r w:rsidRPr="003D0E94">
              <w:t>Жанровая композиция на заданную тему («Семья», «Праздник», «Спорт»)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26</w:t>
            </w: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10</w:t>
            </w: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36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21</w:t>
            </w: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both"/>
            </w:pPr>
            <w:r w:rsidRPr="003D0E94">
              <w:t>Клаузура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4</w:t>
            </w: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4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right"/>
              <w:rPr>
                <w:b/>
                <w:bCs/>
              </w:rPr>
            </w:pPr>
            <w:r w:rsidRPr="003D0E94">
              <w:t>Всего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  <w:rPr>
                <w:b/>
                <w:bCs/>
              </w:rPr>
            </w:pPr>
            <w:r w:rsidRPr="003D0E94">
              <w:rPr>
                <w:b/>
                <w:bCs/>
              </w:rPr>
              <w:t>80</w:t>
            </w: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  <w:rPr>
                <w:b/>
                <w:bCs/>
              </w:rPr>
            </w:pPr>
            <w:r w:rsidRPr="003D0E94">
              <w:rPr>
                <w:b/>
                <w:bCs/>
              </w:rPr>
              <w:t>35</w:t>
            </w: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rPr>
                <w:b/>
                <w:bCs/>
              </w:rPr>
              <w:t>115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right"/>
              <w:rPr>
                <w:b/>
                <w:bCs/>
              </w:rPr>
            </w:pPr>
            <w:r w:rsidRPr="003D0E94">
              <w:t>Всего за год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  <w:rPr>
                <w:b/>
                <w:bCs/>
              </w:rPr>
            </w:pPr>
            <w:r w:rsidRPr="003D0E94">
              <w:rPr>
                <w:b/>
                <w:bCs/>
              </w:rPr>
              <w:t>144</w:t>
            </w: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  <w:rPr>
                <w:b/>
                <w:bCs/>
              </w:rPr>
            </w:pPr>
            <w:r w:rsidRPr="003D0E94">
              <w:rPr>
                <w:b/>
                <w:bCs/>
              </w:rPr>
              <w:t>65</w:t>
            </w: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rPr>
                <w:b/>
                <w:bCs/>
              </w:rPr>
              <w:t>209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right"/>
              <w:rPr>
                <w:b/>
                <w:bCs/>
              </w:rPr>
            </w:pPr>
            <w:r w:rsidRPr="003D0E94">
              <w:t>Максимальная нагрузка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rPr>
                <w:b/>
                <w:bCs/>
              </w:rPr>
              <w:t>209</w:t>
            </w:r>
          </w:p>
        </w:tc>
      </w:tr>
    </w:tbl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09"/>
        <w:gridCol w:w="3892"/>
        <w:gridCol w:w="2372"/>
        <w:gridCol w:w="2047"/>
        <w:gridCol w:w="1748"/>
      </w:tblGrid>
      <w:tr w:rsidR="00E82BD1" w:rsidRPr="003D0E94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 xml:space="preserve">№ </w:t>
            </w:r>
            <w:proofErr w:type="gramStart"/>
            <w:r w:rsidRPr="003D0E94">
              <w:t>п</w:t>
            </w:r>
            <w:proofErr w:type="gramEnd"/>
            <w:r w:rsidRPr="003D0E94">
              <w:t>/п</w:t>
            </w:r>
          </w:p>
        </w:tc>
        <w:tc>
          <w:tcPr>
            <w:tcW w:w="38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Название темы</w:t>
            </w:r>
          </w:p>
        </w:tc>
        <w:tc>
          <w:tcPr>
            <w:tcW w:w="23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Практические (аудиторные) занятия</w:t>
            </w:r>
          </w:p>
        </w:tc>
        <w:tc>
          <w:tcPr>
            <w:tcW w:w="20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Самостоятельные занятия</w:t>
            </w:r>
          </w:p>
        </w:tc>
        <w:tc>
          <w:tcPr>
            <w:tcW w:w="1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Максимальная нагрузка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rPr>
                <w:b/>
                <w:bCs/>
              </w:rPr>
              <w:t>3 курс, 5 семестр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22</w:t>
            </w: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both"/>
            </w:pPr>
            <w:r w:rsidRPr="003D0E94">
              <w:t>Вступительная беседа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2</w:t>
            </w: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2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  <w:rPr>
                <w:u w:val="single"/>
              </w:rPr>
            </w:pPr>
            <w:r w:rsidRPr="003D0E94">
              <w:t>23</w:t>
            </w: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both"/>
            </w:pPr>
            <w:r w:rsidRPr="003D0E94">
              <w:rPr>
                <w:u w:val="single"/>
              </w:rPr>
              <w:t>Тема 11</w:t>
            </w:r>
          </w:p>
          <w:p w:rsidR="00E82BD1" w:rsidRPr="003D0E94" w:rsidRDefault="00E82BD1">
            <w:pPr>
              <w:pStyle w:val="a8"/>
              <w:jc w:val="both"/>
            </w:pPr>
            <w:r w:rsidRPr="003D0E94">
              <w:t>Наблюдения и впечатления, как основа построения композиции («Осень»...)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28</w:t>
            </w: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10</w:t>
            </w: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38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24</w:t>
            </w: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both"/>
            </w:pPr>
            <w:r w:rsidRPr="003D0E94">
              <w:t>Клаузурное задание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4</w:t>
            </w: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4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  <w:rPr>
                <w:u w:val="single"/>
              </w:rPr>
            </w:pPr>
            <w:r w:rsidRPr="003D0E94">
              <w:t>25</w:t>
            </w: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both"/>
            </w:pPr>
            <w:r w:rsidRPr="003D0E94">
              <w:rPr>
                <w:u w:val="single"/>
              </w:rPr>
              <w:t>Тема 12</w:t>
            </w:r>
          </w:p>
          <w:p w:rsidR="00E82BD1" w:rsidRPr="003D0E94" w:rsidRDefault="00E82BD1">
            <w:pPr>
              <w:pStyle w:val="a8"/>
              <w:jc w:val="both"/>
            </w:pPr>
            <w:r w:rsidRPr="003D0E94">
              <w:t>Эскиз на историческую тему. Воображение — как основа задума эскиза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26</w:t>
            </w: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20</w:t>
            </w: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46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26</w:t>
            </w: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both"/>
            </w:pPr>
            <w:r w:rsidRPr="003D0E94">
              <w:t>Клаузура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4</w:t>
            </w: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4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right"/>
              <w:rPr>
                <w:b/>
                <w:bCs/>
              </w:rPr>
            </w:pPr>
            <w:r w:rsidRPr="003D0E94">
              <w:t>Всего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  <w:rPr>
                <w:b/>
                <w:bCs/>
              </w:rPr>
            </w:pPr>
            <w:r w:rsidRPr="003D0E94">
              <w:rPr>
                <w:b/>
                <w:bCs/>
              </w:rPr>
              <w:t>64</w:t>
            </w: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  <w:rPr>
                <w:b/>
                <w:bCs/>
              </w:rPr>
            </w:pPr>
            <w:r w:rsidRPr="003D0E94">
              <w:rPr>
                <w:b/>
                <w:bCs/>
              </w:rPr>
              <w:t>30</w:t>
            </w: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rPr>
                <w:b/>
                <w:bCs/>
              </w:rPr>
              <w:t>94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right"/>
              <w:rPr>
                <w:b/>
                <w:bCs/>
              </w:rPr>
            </w:pPr>
            <w:r w:rsidRPr="003D0E94">
              <w:t>Максимальная нагрузка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rPr>
                <w:b/>
                <w:bCs/>
              </w:rPr>
              <w:t>94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rPr>
                <w:b/>
                <w:bCs/>
              </w:rPr>
              <w:t>3 курс, 6 семестр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27</w:t>
            </w: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both"/>
            </w:pPr>
            <w:r w:rsidRPr="003D0E94">
              <w:t>Вступительная беседа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2</w:t>
            </w: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2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  <w:rPr>
                <w:u w:val="single"/>
              </w:rPr>
            </w:pPr>
            <w:r w:rsidRPr="003D0E94">
              <w:t>28</w:t>
            </w: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both"/>
            </w:pPr>
            <w:r w:rsidRPr="003D0E94">
              <w:rPr>
                <w:u w:val="single"/>
              </w:rPr>
              <w:t>Тема 13</w:t>
            </w:r>
          </w:p>
          <w:p w:rsidR="00E82BD1" w:rsidRPr="003D0E94" w:rsidRDefault="00E82BD1" w:rsidP="007A4A7E">
            <w:pPr>
              <w:pStyle w:val="a8"/>
              <w:jc w:val="both"/>
            </w:pPr>
            <w:r w:rsidRPr="003D0E94">
              <w:t xml:space="preserve">Выразительность и цельность </w:t>
            </w:r>
            <w:proofErr w:type="gramStart"/>
            <w:r w:rsidRPr="003D0E94">
              <w:t>задума в</w:t>
            </w:r>
            <w:proofErr w:type="gramEnd"/>
            <w:r w:rsidRPr="003D0E94">
              <w:t xml:space="preserve"> однофигурной жанровой композиции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20</w:t>
            </w: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15</w:t>
            </w: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35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29</w:t>
            </w: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both"/>
            </w:pPr>
            <w:r w:rsidRPr="003D0E94">
              <w:t>Клаузурное задание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4</w:t>
            </w: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4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  <w:rPr>
                <w:u w:val="single"/>
              </w:rPr>
            </w:pPr>
            <w:r w:rsidRPr="003D0E94">
              <w:t>30</w:t>
            </w: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both"/>
            </w:pPr>
            <w:r w:rsidRPr="003D0E94">
              <w:rPr>
                <w:u w:val="single"/>
              </w:rPr>
              <w:t>Тема 14</w:t>
            </w:r>
          </w:p>
          <w:p w:rsidR="00E82BD1" w:rsidRPr="003D0E94" w:rsidRDefault="00E82BD1">
            <w:pPr>
              <w:pStyle w:val="a8"/>
              <w:jc w:val="both"/>
            </w:pPr>
            <w:r w:rsidRPr="003D0E94">
              <w:t>Работа над малым дипломом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46</w:t>
            </w: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20</w:t>
            </w: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66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right"/>
              <w:rPr>
                <w:b/>
                <w:bCs/>
              </w:rPr>
            </w:pPr>
            <w:r w:rsidRPr="003D0E94">
              <w:t>Всего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  <w:rPr>
                <w:b/>
                <w:bCs/>
              </w:rPr>
            </w:pPr>
            <w:r w:rsidRPr="003D0E94">
              <w:rPr>
                <w:b/>
                <w:bCs/>
              </w:rPr>
              <w:t>72</w:t>
            </w: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  <w:rPr>
                <w:b/>
                <w:bCs/>
              </w:rPr>
            </w:pPr>
            <w:r w:rsidRPr="003D0E94">
              <w:rPr>
                <w:b/>
                <w:bCs/>
              </w:rPr>
              <w:t>35</w:t>
            </w: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rPr>
                <w:b/>
                <w:bCs/>
              </w:rPr>
              <w:t>107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right"/>
              <w:rPr>
                <w:b/>
                <w:bCs/>
              </w:rPr>
            </w:pPr>
            <w:r w:rsidRPr="003D0E94">
              <w:t>Максимальная нагрузка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rPr>
                <w:b/>
                <w:bCs/>
              </w:rPr>
              <w:t>107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right"/>
              <w:rPr>
                <w:b/>
                <w:bCs/>
              </w:rPr>
            </w:pPr>
            <w:r w:rsidRPr="003D0E94">
              <w:t>Всего за год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  <w:rPr>
                <w:b/>
                <w:bCs/>
              </w:rPr>
            </w:pPr>
            <w:r w:rsidRPr="003D0E94">
              <w:rPr>
                <w:b/>
                <w:bCs/>
              </w:rPr>
              <w:t>136</w:t>
            </w: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  <w:rPr>
                <w:b/>
                <w:bCs/>
              </w:rPr>
            </w:pPr>
            <w:r w:rsidRPr="003D0E94">
              <w:rPr>
                <w:b/>
                <w:bCs/>
              </w:rPr>
              <w:t>65</w:t>
            </w: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rPr>
                <w:b/>
                <w:bCs/>
              </w:rPr>
              <w:t>201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right"/>
              <w:rPr>
                <w:b/>
                <w:bCs/>
              </w:rPr>
            </w:pPr>
            <w:r w:rsidRPr="003D0E94">
              <w:t>Максимальная нагрузка за год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rPr>
                <w:b/>
                <w:bCs/>
              </w:rPr>
              <w:t>201</w:t>
            </w:r>
          </w:p>
        </w:tc>
      </w:tr>
    </w:tbl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09"/>
        <w:gridCol w:w="3892"/>
        <w:gridCol w:w="2372"/>
        <w:gridCol w:w="2047"/>
        <w:gridCol w:w="1748"/>
      </w:tblGrid>
      <w:tr w:rsidR="00E82BD1" w:rsidRPr="003D0E94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 xml:space="preserve">№ </w:t>
            </w:r>
            <w:proofErr w:type="gramStart"/>
            <w:r w:rsidRPr="003D0E94">
              <w:t>п</w:t>
            </w:r>
            <w:proofErr w:type="gramEnd"/>
            <w:r w:rsidRPr="003D0E94">
              <w:t>/п</w:t>
            </w:r>
          </w:p>
        </w:tc>
        <w:tc>
          <w:tcPr>
            <w:tcW w:w="38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Название темы</w:t>
            </w:r>
          </w:p>
        </w:tc>
        <w:tc>
          <w:tcPr>
            <w:tcW w:w="23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Практические (аудиторные) занятия</w:t>
            </w:r>
          </w:p>
        </w:tc>
        <w:tc>
          <w:tcPr>
            <w:tcW w:w="20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Самостоятельные занятия</w:t>
            </w:r>
          </w:p>
        </w:tc>
        <w:tc>
          <w:tcPr>
            <w:tcW w:w="1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Максимальная нагрузка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rPr>
                <w:b/>
                <w:bCs/>
              </w:rPr>
              <w:t>4 курс, 7 семестр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31</w:t>
            </w: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both"/>
            </w:pPr>
            <w:r w:rsidRPr="003D0E94">
              <w:t>Тема 15</w:t>
            </w:r>
          </w:p>
          <w:p w:rsidR="00E82BD1" w:rsidRPr="003D0E94" w:rsidRDefault="00E82BD1">
            <w:pPr>
              <w:pStyle w:val="a8"/>
              <w:jc w:val="both"/>
            </w:pPr>
            <w:r w:rsidRPr="003D0E94">
              <w:t>Вступительная беседа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2</w:t>
            </w: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2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32</w:t>
            </w: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both"/>
            </w:pPr>
            <w:r w:rsidRPr="003D0E94">
              <w:t>Тема 16</w:t>
            </w:r>
          </w:p>
          <w:p w:rsidR="00E82BD1" w:rsidRPr="003D0E94" w:rsidRDefault="00E82BD1">
            <w:pPr>
              <w:pStyle w:val="a8"/>
              <w:jc w:val="both"/>
            </w:pPr>
            <w:r w:rsidRPr="003D0E94">
              <w:t>Выбор темы для диплома</w:t>
            </w:r>
          </w:p>
          <w:p w:rsidR="00E82BD1" w:rsidRPr="003D0E94" w:rsidRDefault="00E82BD1">
            <w:pPr>
              <w:pStyle w:val="a8"/>
              <w:jc w:val="both"/>
            </w:pPr>
            <w:r w:rsidRPr="003D0E94">
              <w:t>Клаузура «Летние впечатления»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6</w:t>
            </w: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6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33</w:t>
            </w: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both"/>
            </w:pPr>
            <w:r w:rsidRPr="003D0E94">
              <w:t>Клаузура «История Крыма», «Исторический портрет»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6</w:t>
            </w: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6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34</w:t>
            </w: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both"/>
            </w:pPr>
            <w:r w:rsidRPr="003D0E94">
              <w:t>Клаузура «Спорт»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6</w:t>
            </w: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6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35</w:t>
            </w: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both"/>
            </w:pPr>
            <w:r w:rsidRPr="003D0E94">
              <w:t>Тема 17</w:t>
            </w:r>
          </w:p>
          <w:p w:rsidR="00E82BD1" w:rsidRPr="003D0E94" w:rsidRDefault="00E82BD1">
            <w:pPr>
              <w:pStyle w:val="a8"/>
              <w:jc w:val="both"/>
            </w:pPr>
            <w:r w:rsidRPr="003D0E94">
              <w:t>Работа над дипломным эскизом. Утверждения основного эскиза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76</w:t>
            </w: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31</w:t>
            </w: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107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right"/>
            </w:pPr>
            <w:r w:rsidRPr="003D0E94">
              <w:t>Всего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96</w:t>
            </w: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31</w:t>
            </w: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127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both"/>
            </w:pPr>
            <w:r w:rsidRPr="003D0E94">
              <w:t>Максимальная нагрузка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127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both"/>
            </w:pPr>
            <w:r w:rsidRPr="003D0E94">
              <w:t>4 курс, 8 семестр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36</w:t>
            </w: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both"/>
            </w:pPr>
            <w:r w:rsidRPr="003D0E94">
              <w:t>Тема 18</w:t>
            </w:r>
          </w:p>
          <w:p w:rsidR="00E82BD1" w:rsidRPr="003D0E94" w:rsidRDefault="00E82BD1">
            <w:pPr>
              <w:pStyle w:val="a8"/>
              <w:jc w:val="both"/>
            </w:pPr>
            <w:r w:rsidRPr="003D0E94">
              <w:t>Работа над дипломным эскизом</w:t>
            </w:r>
          </w:p>
          <w:p w:rsidR="00E82BD1" w:rsidRPr="003D0E94" w:rsidRDefault="00E82BD1">
            <w:pPr>
              <w:pStyle w:val="a8"/>
              <w:jc w:val="both"/>
            </w:pPr>
            <w:r w:rsidRPr="003D0E94">
              <w:t>1) Работа над картоном в размере</w:t>
            </w:r>
          </w:p>
          <w:p w:rsidR="00E82BD1" w:rsidRPr="003D0E94" w:rsidRDefault="00E82BD1" w:rsidP="002349B2">
            <w:pPr>
              <w:pStyle w:val="a8"/>
              <w:jc w:val="both"/>
            </w:pPr>
            <w:r w:rsidRPr="003D0E94">
              <w:t>2)Сбор</w:t>
            </w:r>
            <w:r w:rsidR="002349B2">
              <w:t xml:space="preserve"> </w:t>
            </w:r>
            <w:r w:rsidRPr="003D0E94">
              <w:t>подготовительного материала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42</w:t>
            </w: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35</w:t>
            </w: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t>77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 w:rsidP="002349B2">
            <w:pPr>
              <w:pStyle w:val="a8"/>
              <w:rPr>
                <w:b/>
                <w:bCs/>
              </w:rPr>
            </w:pPr>
            <w:r w:rsidRPr="003D0E94">
              <w:t>Всего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  <w:rPr>
                <w:b/>
                <w:bCs/>
              </w:rPr>
            </w:pPr>
            <w:r w:rsidRPr="003D0E94">
              <w:rPr>
                <w:b/>
                <w:bCs/>
              </w:rPr>
              <w:t>42</w:t>
            </w: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  <w:rPr>
                <w:b/>
                <w:bCs/>
              </w:rPr>
            </w:pPr>
            <w:r w:rsidRPr="003D0E94">
              <w:rPr>
                <w:b/>
                <w:bCs/>
              </w:rPr>
              <w:t>35</w:t>
            </w: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rPr>
                <w:b/>
                <w:bCs/>
              </w:rPr>
              <w:t>77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 w:rsidP="002349B2">
            <w:pPr>
              <w:pStyle w:val="a8"/>
              <w:rPr>
                <w:b/>
                <w:bCs/>
              </w:rPr>
            </w:pPr>
            <w:r w:rsidRPr="003D0E94">
              <w:t>Всего за год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  <w:rPr>
                <w:b/>
                <w:bCs/>
              </w:rPr>
            </w:pPr>
            <w:r w:rsidRPr="003D0E94">
              <w:rPr>
                <w:b/>
                <w:bCs/>
              </w:rPr>
              <w:t>138</w:t>
            </w: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  <w:rPr>
                <w:b/>
                <w:bCs/>
              </w:rPr>
            </w:pPr>
            <w:r w:rsidRPr="003D0E94">
              <w:rPr>
                <w:b/>
                <w:bCs/>
              </w:rPr>
              <w:t>66</w:t>
            </w: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rPr>
                <w:b/>
                <w:bCs/>
              </w:rPr>
              <w:t>204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 w:rsidP="002349B2">
            <w:pPr>
              <w:pStyle w:val="a8"/>
              <w:rPr>
                <w:b/>
                <w:bCs/>
              </w:rPr>
            </w:pPr>
            <w:r w:rsidRPr="003D0E94">
              <w:t>Максимальная нагрузка за год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rPr>
                <w:b/>
                <w:bCs/>
              </w:rPr>
              <w:t>204</w:t>
            </w:r>
          </w:p>
        </w:tc>
      </w:tr>
      <w:tr w:rsidR="00E82BD1" w:rsidRPr="003D0E9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snapToGrid w:val="0"/>
              <w:jc w:val="center"/>
            </w:pPr>
          </w:p>
        </w:tc>
        <w:tc>
          <w:tcPr>
            <w:tcW w:w="38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 w:rsidP="002349B2">
            <w:pPr>
              <w:pStyle w:val="a8"/>
              <w:rPr>
                <w:b/>
                <w:bCs/>
              </w:rPr>
            </w:pPr>
            <w:r w:rsidRPr="003D0E94">
              <w:t>Максимальная нагрузка за 4 курса</w:t>
            </w: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  <w:rPr>
                <w:b/>
                <w:bCs/>
              </w:rPr>
            </w:pPr>
            <w:r w:rsidRPr="003D0E94">
              <w:rPr>
                <w:b/>
                <w:bCs/>
              </w:rPr>
              <w:t>562</w:t>
            </w:r>
          </w:p>
        </w:tc>
        <w:tc>
          <w:tcPr>
            <w:tcW w:w="20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  <w:rPr>
                <w:b/>
                <w:bCs/>
              </w:rPr>
            </w:pPr>
            <w:r w:rsidRPr="003D0E94">
              <w:rPr>
                <w:b/>
                <w:bCs/>
              </w:rPr>
              <w:t>261</w:t>
            </w:r>
          </w:p>
        </w:tc>
        <w:tc>
          <w:tcPr>
            <w:tcW w:w="17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2BD1" w:rsidRPr="003D0E94" w:rsidRDefault="00E82BD1">
            <w:pPr>
              <w:pStyle w:val="a8"/>
              <w:jc w:val="center"/>
            </w:pPr>
            <w:r w:rsidRPr="003D0E94">
              <w:rPr>
                <w:b/>
                <w:bCs/>
              </w:rPr>
              <w:t>823</w:t>
            </w:r>
          </w:p>
        </w:tc>
      </w:tr>
    </w:tbl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jc w:val="center"/>
      </w:pP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82BD1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A4A7E" w:rsidRDefault="007A4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A4A7E" w:rsidRPr="003D0E94" w:rsidRDefault="007A4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u w:val="single"/>
        </w:rPr>
      </w:pPr>
      <w:r w:rsidRPr="003D0E94">
        <w:rPr>
          <w:u w:val="single"/>
        </w:rPr>
        <w:t>Примерное содержание профессионального модуля</w:t>
      </w:r>
      <w:proofErr w:type="gramStart"/>
      <w:r w:rsidRPr="003D0E94">
        <w:rPr>
          <w:u w:val="single"/>
        </w:rPr>
        <w:t xml:space="preserve"> .</w:t>
      </w:r>
      <w:proofErr w:type="gramEnd"/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u w:val="single"/>
        </w:rPr>
      </w:pP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3D0E94">
        <w:rPr>
          <w:b/>
          <w:bCs/>
          <w:lang w:val="en-US"/>
        </w:rPr>
        <w:t>I</w:t>
      </w:r>
      <w:r w:rsidRPr="007A4A7E">
        <w:rPr>
          <w:b/>
          <w:bCs/>
        </w:rPr>
        <w:t xml:space="preserve"> </w:t>
      </w:r>
      <w:r w:rsidRPr="003D0E94">
        <w:rPr>
          <w:b/>
          <w:bCs/>
        </w:rPr>
        <w:t xml:space="preserve">курс </w:t>
      </w:r>
      <w:r w:rsidRPr="003D0E94">
        <w:rPr>
          <w:b/>
          <w:bCs/>
          <w:lang w:val="en-US"/>
        </w:rPr>
        <w:t>I</w:t>
      </w:r>
      <w:r w:rsidRPr="007A4A7E">
        <w:rPr>
          <w:b/>
          <w:bCs/>
        </w:rPr>
        <w:t xml:space="preserve"> </w:t>
      </w:r>
      <w:r w:rsidRPr="003D0E94">
        <w:rPr>
          <w:b/>
          <w:bCs/>
        </w:rPr>
        <w:t>семестр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rPr>
          <w:u w:val="single"/>
        </w:rPr>
        <w:t xml:space="preserve">Основные задачи </w:t>
      </w:r>
      <w:r w:rsidRPr="003D0E94">
        <w:rPr>
          <w:u w:val="single"/>
          <w:lang w:val="en-US"/>
        </w:rPr>
        <w:t>I</w:t>
      </w:r>
      <w:r w:rsidRPr="007A4A7E">
        <w:rPr>
          <w:u w:val="single"/>
        </w:rPr>
        <w:t xml:space="preserve"> </w:t>
      </w:r>
      <w:r w:rsidRPr="003D0E94">
        <w:rPr>
          <w:u w:val="single"/>
        </w:rPr>
        <w:t>курса: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t xml:space="preserve">Основными задачами профессионального модуля  «Станковая композиция» на </w:t>
      </w:r>
      <w:r w:rsidRPr="003D0E94">
        <w:rPr>
          <w:lang w:val="en-US"/>
        </w:rPr>
        <w:t>I</w:t>
      </w:r>
      <w:r w:rsidRPr="003D0E94">
        <w:t xml:space="preserve"> курсе являются развитие наблюдательности и художественного видения, овладение основными законами композиции.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u w:val="single"/>
        </w:rPr>
      </w:pPr>
      <w:proofErr w:type="gramStart"/>
      <w:r w:rsidRPr="003D0E94">
        <w:rPr>
          <w:u w:val="single"/>
          <w:lang w:val="en-US"/>
        </w:rPr>
        <w:t>I</w:t>
      </w:r>
      <w:r w:rsidRPr="003D0E94">
        <w:rPr>
          <w:u w:val="single"/>
        </w:rPr>
        <w:t xml:space="preserve"> семестр.</w:t>
      </w:r>
      <w:proofErr w:type="gramEnd"/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u w:val="single"/>
        </w:rPr>
      </w:pPr>
      <w:r w:rsidRPr="003D0E94">
        <w:rPr>
          <w:u w:val="single"/>
        </w:rPr>
        <w:t xml:space="preserve">Вступительная беседа: </w:t>
      </w:r>
      <w:r w:rsidRPr="003D0E94">
        <w:t>Цели и задачи курса к</w:t>
      </w:r>
      <w:r w:rsidR="005A3334">
        <w:t xml:space="preserve">омпозиции, содержание предмета </w:t>
      </w:r>
      <w:r w:rsidR="007A4A7E" w:rsidRPr="003D0E94">
        <w:t>Композиция</w:t>
      </w:r>
      <w:r w:rsidRPr="003D0E94">
        <w:t>,</w:t>
      </w:r>
      <w:r w:rsidR="005A3334">
        <w:t xml:space="preserve"> </w:t>
      </w:r>
      <w:r w:rsidRPr="003D0E94">
        <w:t>его значение в процессе обучения. Особенности станковов</w:t>
      </w:r>
      <w:r w:rsidR="007A4A7E">
        <w:t>о</w:t>
      </w:r>
      <w:r w:rsidRPr="003D0E94">
        <w:t>й композиции, основы композиции и основные элементы композиции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rPr>
          <w:u w:val="single"/>
        </w:rPr>
        <w:t>Тема 1.</w:t>
      </w:r>
      <w:r w:rsidR="005A3334">
        <w:rPr>
          <w:u w:val="single"/>
        </w:rPr>
        <w:t xml:space="preserve"> </w:t>
      </w:r>
      <w:r w:rsidR="005A3334" w:rsidRPr="003D0E94">
        <w:rPr>
          <w:u w:val="single"/>
        </w:rPr>
        <w:t xml:space="preserve"> </w:t>
      </w:r>
      <w:r w:rsidRPr="003D0E94">
        <w:rPr>
          <w:u w:val="single"/>
        </w:rPr>
        <w:t>Основы композиции и основные элементы композиции</w:t>
      </w:r>
    </w:p>
    <w:p w:rsidR="007A4A7E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rPr>
          <w:u w:val="single"/>
        </w:rPr>
        <w:t>Задача</w:t>
      </w:r>
      <w:r w:rsidRPr="003D0E94">
        <w:t xml:space="preserve">: изучение основных элементов композиции — понятие различных видов </w:t>
      </w:r>
      <w:r w:rsidRPr="003D0E94">
        <w:tab/>
      </w:r>
      <w:r w:rsidRPr="003D0E94">
        <w:tab/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t>контраста, понятие простого ритма, движения и понятие акцента в</w:t>
      </w:r>
      <w:r w:rsidR="007A4A7E">
        <w:t xml:space="preserve"> </w:t>
      </w:r>
      <w:r w:rsidRPr="003D0E94">
        <w:t>композиции.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u w:val="single"/>
        </w:rPr>
      </w:pPr>
      <w:r w:rsidRPr="003D0E94">
        <w:rPr>
          <w:u w:val="single"/>
        </w:rPr>
        <w:t>Материал:</w:t>
      </w:r>
      <w:r w:rsidRPr="003D0E94">
        <w:t xml:space="preserve"> гуашь, акварель. Техника — аппликация.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rPr>
          <w:u w:val="single"/>
        </w:rPr>
        <w:t xml:space="preserve">Тема </w:t>
      </w:r>
      <w:r w:rsidRPr="005A3334">
        <w:rPr>
          <w:u w:val="single"/>
        </w:rPr>
        <w:t>2</w:t>
      </w:r>
      <w:r w:rsidR="005A3334" w:rsidRPr="005A3334">
        <w:rPr>
          <w:u w:val="single"/>
        </w:rPr>
        <w:t xml:space="preserve">. </w:t>
      </w:r>
      <w:r w:rsidRPr="005A3334">
        <w:rPr>
          <w:u w:val="single"/>
        </w:rPr>
        <w:t>Организация</w:t>
      </w:r>
      <w:r w:rsidRPr="003D0E94">
        <w:rPr>
          <w:u w:val="single"/>
        </w:rPr>
        <w:t xml:space="preserve"> плоскости и понятие равновесия (симметричное и асимметричное равновесие)</w:t>
      </w:r>
    </w:p>
    <w:p w:rsidR="007A4A7E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rPr>
          <w:u w:val="single"/>
        </w:rPr>
        <w:t>Задача:</w:t>
      </w:r>
      <w:r w:rsidRPr="003D0E94">
        <w:t xml:space="preserve"> На примере натюрморта (на основе наблюдений с натуры)  выполнить два эскиза натюрморта на симметричное и асимметричное равновесие.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t>Выполняются два вида равновесия одного натюрморта.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rPr>
          <w:u w:val="single"/>
        </w:rPr>
        <w:t>Материал</w:t>
      </w:r>
      <w:r w:rsidRPr="003D0E94">
        <w:t>: гуашь, акварель. Размер основных эскизов 20-25 см. по большей</w:t>
      </w:r>
      <w:r w:rsidR="007A4A7E">
        <w:t xml:space="preserve"> </w:t>
      </w:r>
      <w:r w:rsidRPr="003D0E94">
        <w:t>стороне.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center"/>
        <w:rPr>
          <w:u w:val="single"/>
        </w:rPr>
      </w:pPr>
      <w:r w:rsidRPr="003D0E94">
        <w:rPr>
          <w:b/>
          <w:bCs/>
          <w:lang w:val="en-US"/>
        </w:rPr>
        <w:t>I</w:t>
      </w:r>
      <w:r w:rsidRPr="003D0E94">
        <w:rPr>
          <w:b/>
          <w:bCs/>
        </w:rPr>
        <w:t xml:space="preserve"> курс </w:t>
      </w:r>
      <w:r w:rsidRPr="003D0E94">
        <w:rPr>
          <w:b/>
          <w:bCs/>
          <w:lang w:val="en-US"/>
        </w:rPr>
        <w:t>II</w:t>
      </w:r>
      <w:r w:rsidRPr="003D0E94">
        <w:rPr>
          <w:b/>
          <w:bCs/>
        </w:rPr>
        <w:t xml:space="preserve"> семестр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u w:val="single"/>
        </w:rPr>
      </w:pPr>
      <w:r w:rsidRPr="003D0E94">
        <w:rPr>
          <w:u w:val="single"/>
        </w:rPr>
        <w:t>Вводная беседа:</w:t>
      </w:r>
      <w:r w:rsidRPr="003D0E94">
        <w:t xml:space="preserve"> Развитие художественного видения, воображения, роль</w:t>
      </w:r>
      <w:r w:rsidR="007A4A7E">
        <w:t xml:space="preserve"> </w:t>
      </w:r>
      <w:r w:rsidRPr="003D0E94">
        <w:t>различных видов контраста для выражения замысла.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rPr>
          <w:u w:val="single"/>
        </w:rPr>
        <w:t>Тема 3</w:t>
      </w:r>
      <w:r w:rsidRPr="003D0E94">
        <w:tab/>
      </w:r>
      <w:r w:rsidRPr="003D0E94">
        <w:rPr>
          <w:u w:val="single"/>
        </w:rPr>
        <w:t>Упражнение для развития художественного видения.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rPr>
          <w:u w:val="single"/>
        </w:rPr>
        <w:t>Задача:</w:t>
      </w:r>
      <w:r w:rsidRPr="003D0E94">
        <w:t xml:space="preserve"> Зарисовки с натуры различных интерьеров. Показать характер и</w:t>
      </w:r>
      <w:r w:rsidR="007A4A7E">
        <w:t xml:space="preserve"> </w:t>
      </w:r>
      <w:r w:rsidRPr="003D0E94">
        <w:t>назначение интерьера. Выбор главного и исключение второстепенного.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u w:val="single"/>
        </w:rPr>
      </w:pPr>
      <w:r w:rsidRPr="003D0E94">
        <w:rPr>
          <w:u w:val="single"/>
        </w:rPr>
        <w:t>Материал:</w:t>
      </w:r>
      <w:r w:rsidRPr="003D0E94">
        <w:t xml:space="preserve"> размер эскиза и материал за выбором студента (акварель, тушь,</w:t>
      </w:r>
      <w:r w:rsidR="007A4A7E">
        <w:t xml:space="preserve"> </w:t>
      </w:r>
      <w:r w:rsidRPr="003D0E94">
        <w:t>сангина, сепия, цветные карандаши...)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rPr>
          <w:u w:val="single"/>
        </w:rPr>
        <w:t>Тема 4</w:t>
      </w:r>
      <w:r w:rsidR="005A3334">
        <w:rPr>
          <w:u w:val="single"/>
        </w:rPr>
        <w:t>.</w:t>
      </w:r>
      <w:r w:rsidRPr="003D0E94">
        <w:tab/>
      </w:r>
      <w:r w:rsidRPr="003D0E94">
        <w:rPr>
          <w:u w:val="single"/>
        </w:rPr>
        <w:t>Упражнения на развитие воображения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rPr>
          <w:u w:val="single"/>
        </w:rPr>
        <w:t>Задача:</w:t>
      </w:r>
      <w:r w:rsidRPr="003D0E94">
        <w:t xml:space="preserve"> Решение эскизов на сказочные и фантастические сюжеты, которые</w:t>
      </w:r>
      <w:r w:rsidR="007A4A7E">
        <w:t xml:space="preserve"> </w:t>
      </w:r>
      <w:r w:rsidRPr="003D0E94">
        <w:t>развивают активность воображения.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u w:val="single"/>
        </w:rPr>
      </w:pPr>
      <w:r w:rsidRPr="003D0E94">
        <w:rPr>
          <w:u w:val="single"/>
        </w:rPr>
        <w:t xml:space="preserve">Материал: </w:t>
      </w:r>
      <w:r w:rsidRPr="003D0E94">
        <w:t xml:space="preserve"> Гуашь, акварель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rPr>
          <w:u w:val="single"/>
        </w:rPr>
        <w:t>Тема 5</w:t>
      </w:r>
      <w:r w:rsidR="005A3334">
        <w:t xml:space="preserve">. </w:t>
      </w:r>
      <w:r w:rsidRPr="003D0E94">
        <w:rPr>
          <w:u w:val="single"/>
        </w:rPr>
        <w:t>Понятие контраста. Применение контраста для выражения замысла. Наблюдение проявления различных видов контраста в природе.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rPr>
          <w:u w:val="single"/>
        </w:rPr>
        <w:t>Задача:</w:t>
      </w:r>
      <w:r w:rsidRPr="003D0E94">
        <w:t xml:space="preserve"> Композиция городского пейзажа на основе наблюдений. Показать роль</w:t>
      </w:r>
      <w:r w:rsidRPr="003D0E94">
        <w:tab/>
        <w:t>контрастов в повышении эмоциональной напряженности и</w:t>
      </w:r>
      <w:r w:rsidR="007A4A7E">
        <w:t xml:space="preserve"> </w:t>
      </w:r>
      <w:r w:rsidRPr="003D0E94">
        <w:t>выразительности композиции.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rPr>
          <w:u w:val="single"/>
        </w:rPr>
        <w:t>Материал:</w:t>
      </w:r>
      <w:r w:rsidRPr="003D0E94">
        <w:t xml:space="preserve"> бумага ¼ листа, акварель, гуашь, смешанная техника.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center"/>
      </w:pPr>
      <w:r w:rsidRPr="003D0E94">
        <w:rPr>
          <w:b/>
          <w:bCs/>
          <w:lang w:val="en-US"/>
        </w:rPr>
        <w:t>II</w:t>
      </w:r>
      <w:r w:rsidRPr="003D0E94">
        <w:rPr>
          <w:b/>
          <w:bCs/>
        </w:rPr>
        <w:t xml:space="preserve"> курс </w:t>
      </w:r>
      <w:r w:rsidRPr="003D0E94">
        <w:rPr>
          <w:b/>
          <w:bCs/>
          <w:lang w:val="en-US"/>
        </w:rPr>
        <w:t>III</w:t>
      </w:r>
      <w:r w:rsidRPr="003D0E94">
        <w:rPr>
          <w:b/>
          <w:bCs/>
        </w:rPr>
        <w:t xml:space="preserve"> семестр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tab/>
      </w:r>
      <w:r w:rsidRPr="003D0E94">
        <w:rPr>
          <w:u w:val="single"/>
        </w:rPr>
        <w:t xml:space="preserve">Основные задачи </w:t>
      </w:r>
      <w:r w:rsidRPr="003D0E94">
        <w:rPr>
          <w:u w:val="single"/>
          <w:lang w:val="en-US"/>
        </w:rPr>
        <w:t>II</w:t>
      </w:r>
      <w:r w:rsidRPr="003D0E94">
        <w:rPr>
          <w:u w:val="single"/>
        </w:rPr>
        <w:t xml:space="preserve"> курса</w:t>
      </w:r>
      <w:r w:rsidRPr="003D0E94">
        <w:t xml:space="preserve"> 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u w:val="single"/>
        </w:rPr>
      </w:pPr>
      <w:r w:rsidRPr="003D0E94">
        <w:tab/>
        <w:t xml:space="preserve">Начало работы с сюжетной композицией на основе </w:t>
      </w:r>
      <w:proofErr w:type="gramStart"/>
      <w:r w:rsidRPr="003D0E94">
        <w:t>увиденного</w:t>
      </w:r>
      <w:proofErr w:type="gramEnd"/>
      <w:r w:rsidRPr="003D0E94">
        <w:t xml:space="preserve">, использование </w:t>
      </w:r>
      <w:r w:rsidRPr="003D0E94">
        <w:tab/>
        <w:t>основных элементов композиции. Развитие воображения, связь воображения с</w:t>
      </w:r>
      <w:r w:rsidR="00D9717A">
        <w:t xml:space="preserve"> </w:t>
      </w:r>
      <w:r w:rsidRPr="003D0E94">
        <w:t>наблюдением. Практическое значение упражнений, предваряющих решение основного задания.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u w:val="single"/>
        </w:rPr>
      </w:pPr>
      <w:r w:rsidRPr="003D0E94">
        <w:rPr>
          <w:u w:val="single"/>
        </w:rPr>
        <w:t>Вводная беседа</w:t>
      </w:r>
      <w:r w:rsidRPr="003D0E94">
        <w:t xml:space="preserve"> </w:t>
      </w:r>
      <w:r w:rsidR="007A4A7E">
        <w:t>-</w:t>
      </w:r>
      <w:r w:rsidRPr="003D0E94">
        <w:t xml:space="preserve"> Понимание и усвоение основных закономерностей композиции, как важных элементов для выражения замысла в фигуративной композиции.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rPr>
          <w:u w:val="single"/>
        </w:rPr>
        <w:t>Тема 6</w:t>
      </w:r>
      <w:r w:rsidR="005A3334">
        <w:rPr>
          <w:u w:val="single"/>
        </w:rPr>
        <w:t xml:space="preserve">. </w:t>
      </w:r>
      <w:r w:rsidRPr="003D0E94">
        <w:rPr>
          <w:u w:val="single"/>
        </w:rPr>
        <w:t>Композиция на развитие художественного видения.</w:t>
      </w:r>
      <w:r w:rsidRPr="007A4A7E">
        <w:t xml:space="preserve"> </w:t>
      </w:r>
      <w:r w:rsidRPr="003D0E94">
        <w:t>Композиция из 2-3-х фигур, построенная на несложном сюжете. Эскизы разнообразных объектов (вокзал, школа, почта, аптека)</w:t>
      </w:r>
    </w:p>
    <w:p w:rsidR="007A4A7E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rPr>
          <w:u w:val="single"/>
        </w:rPr>
        <w:t>Задача:</w:t>
      </w:r>
      <w:r w:rsidR="005A3334">
        <w:rPr>
          <w:u w:val="single"/>
        </w:rPr>
        <w:t xml:space="preserve"> </w:t>
      </w:r>
      <w:r w:rsidRPr="003D0E94">
        <w:t>Жанровая композиция на основе наблюдений, узнаваемость объектов,</w:t>
      </w:r>
      <w:r w:rsidR="007A4A7E">
        <w:t xml:space="preserve"> </w:t>
      </w:r>
      <w:r w:rsidRPr="003D0E94">
        <w:t xml:space="preserve">его специфические признаки, цельность жанровой композиции, </w:t>
      </w:r>
      <w:r w:rsidRPr="003D0E94">
        <w:tab/>
        <w:t>выявление</w:t>
      </w:r>
      <w:r w:rsidR="00C5792A">
        <w:t xml:space="preserve"> </w:t>
      </w:r>
      <w:r w:rsidRPr="003D0E94">
        <w:t>главного</w:t>
      </w:r>
      <w:r w:rsidR="00C5792A">
        <w:t xml:space="preserve"> </w:t>
      </w:r>
      <w:r w:rsidRPr="003D0E94">
        <w:t xml:space="preserve">и второстепенного, смысловое соподчинение, </w:t>
      </w:r>
      <w:r w:rsidRPr="003D0E94">
        <w:tab/>
        <w:t>цветовое соподчинение. Общая цветовая гамма, характеризующая</w:t>
      </w:r>
      <w:r w:rsidR="007A4A7E">
        <w:t xml:space="preserve"> </w:t>
      </w:r>
      <w:r w:rsidRPr="003D0E94">
        <w:t>замысел.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u w:val="single"/>
        </w:rPr>
      </w:pPr>
      <w:r w:rsidRPr="003D0E94">
        <w:rPr>
          <w:u w:val="single"/>
        </w:rPr>
        <w:t>Материал:</w:t>
      </w:r>
      <w:r w:rsidRPr="003D0E94">
        <w:t xml:space="preserve"> акварель, гуашь, масло. Размер 30-40 см. по большей стороне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rPr>
          <w:u w:val="single"/>
        </w:rPr>
        <w:lastRenderedPageBreak/>
        <w:t>Тема 7</w:t>
      </w:r>
      <w:r w:rsidR="005A3334">
        <w:rPr>
          <w:u w:val="single"/>
        </w:rPr>
        <w:t xml:space="preserve">. </w:t>
      </w:r>
      <w:r w:rsidRPr="003D0E94">
        <w:rPr>
          <w:u w:val="single"/>
        </w:rPr>
        <w:t xml:space="preserve">Понятие ритма. </w:t>
      </w:r>
      <w:r w:rsidRPr="003D0E94">
        <w:t>Роль ритма в формировании задума композиции. Поиски проявления ритмических ситуаций в жизни.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rPr>
          <w:u w:val="single"/>
        </w:rPr>
        <w:t>Задачи:</w:t>
      </w:r>
      <w:r w:rsidRPr="003D0E94">
        <w:t xml:space="preserve"> а) На основе натурных зарисовок составить натюрморт (организация</w:t>
      </w:r>
      <w:r w:rsidR="007A4A7E">
        <w:t xml:space="preserve"> </w:t>
      </w:r>
      <w:r w:rsidRPr="003D0E94">
        <w:t>ритмического строя, с выявлением главного)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rPr>
          <w:u w:val="single"/>
        </w:rPr>
        <w:t>Материал:</w:t>
      </w:r>
      <w:r w:rsidRPr="003D0E94">
        <w:t xml:space="preserve"> гуашь, акварель. Размер 25-30 см. по большей стороне.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tab/>
        <w:t>б) Проявление ритма в пейзаже: на основе пейзажных зарисовок, этюдов</w:t>
      </w:r>
      <w:r w:rsidR="007A4A7E">
        <w:t xml:space="preserve"> </w:t>
      </w:r>
      <w:r w:rsidRPr="003D0E94">
        <w:t>с натуры выполнить заостренное решение пейзажа в цвете.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rPr>
          <w:u w:val="single"/>
        </w:rPr>
        <w:t>Материал:</w:t>
      </w:r>
      <w:r w:rsidRPr="003D0E94">
        <w:t xml:space="preserve"> гуашь, акварель. Размер 25-30 см. по большей стороне.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tab/>
        <w:t>в) Ритм в жанровой композиции: Композиция на несложный сюжет с</w:t>
      </w:r>
      <w:r w:rsidRPr="003D0E94">
        <w:tab/>
        <w:t>проявлением</w:t>
      </w:r>
      <w:r w:rsidR="005A3334">
        <w:t xml:space="preserve"> </w:t>
      </w:r>
      <w:r w:rsidRPr="003D0E94">
        <w:t>ритмического строя. Образный замысел и ясность</w:t>
      </w:r>
      <w:r w:rsidR="007A4A7E">
        <w:t xml:space="preserve"> </w:t>
      </w:r>
      <w:r w:rsidRPr="003D0E94">
        <w:t>сюжетного действия, ритмика во всех компонентах композиции. (Пластическая связь, ритмический повтор и созвучие форм).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rPr>
          <w:u w:val="single"/>
        </w:rPr>
        <w:t>Материал:</w:t>
      </w:r>
      <w:r w:rsidRPr="003D0E94">
        <w:t xml:space="preserve"> (по выбору) гуашь, масло. Размер 40-50 см. по большей стороне.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center"/>
        <w:rPr>
          <w:u w:val="single"/>
        </w:rPr>
      </w:pPr>
      <w:r w:rsidRPr="003D0E94">
        <w:rPr>
          <w:b/>
          <w:bCs/>
          <w:lang w:val="en-US"/>
        </w:rPr>
        <w:t>II</w:t>
      </w:r>
      <w:r w:rsidRPr="003D0E94">
        <w:rPr>
          <w:b/>
          <w:bCs/>
        </w:rPr>
        <w:t xml:space="preserve"> курс </w:t>
      </w:r>
      <w:r w:rsidRPr="003D0E94">
        <w:rPr>
          <w:b/>
          <w:bCs/>
          <w:lang w:val="en-US"/>
        </w:rPr>
        <w:t>IV</w:t>
      </w:r>
      <w:r w:rsidRPr="003D0E94">
        <w:rPr>
          <w:b/>
          <w:bCs/>
        </w:rPr>
        <w:t xml:space="preserve"> семестр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u w:val="single"/>
        </w:rPr>
      </w:pPr>
      <w:r w:rsidRPr="003D0E94">
        <w:rPr>
          <w:u w:val="single"/>
        </w:rPr>
        <w:t>Вводная беседа.</w:t>
      </w:r>
      <w:r w:rsidRPr="003D0E94">
        <w:t xml:space="preserve"> Жанровая композиция, выявление композиционного центра, цельность композиции и роль силуэта в решении эскиза. Зависимость цветового</w:t>
      </w:r>
      <w:r w:rsidR="007A4A7E">
        <w:t xml:space="preserve"> </w:t>
      </w:r>
      <w:r w:rsidRPr="003D0E94">
        <w:t>строя композиции от содержания.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rPr>
          <w:u w:val="single"/>
        </w:rPr>
        <w:t>Тема 8.</w:t>
      </w:r>
      <w:r w:rsidR="005A3334" w:rsidRPr="003D0E94">
        <w:rPr>
          <w:u w:val="single"/>
        </w:rPr>
        <w:t xml:space="preserve"> </w:t>
      </w:r>
      <w:r w:rsidRPr="003D0E94">
        <w:rPr>
          <w:u w:val="single"/>
        </w:rPr>
        <w:t>Свет, как способ выявления главного в композиции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t xml:space="preserve">Построение свето-теневой композиции в интерьере из 2-3 фигур, </w:t>
      </w:r>
      <w:proofErr w:type="gramStart"/>
      <w:r w:rsidRPr="003D0E94">
        <w:t>построенная</w:t>
      </w:r>
      <w:proofErr w:type="gramEnd"/>
      <w:r w:rsidRPr="003D0E94">
        <w:t xml:space="preserve"> на несложном сюжете. Примером может быть тема «Репетиция в театре» и другая современная тема.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rPr>
          <w:u w:val="single"/>
        </w:rPr>
        <w:t>Задача:</w:t>
      </w:r>
      <w:r w:rsidRPr="003D0E94">
        <w:t xml:space="preserve"> Выявление силуэтом — светом смыслового центра. Выбор</w:t>
      </w:r>
      <w:r w:rsidR="007A4A7E">
        <w:t xml:space="preserve"> </w:t>
      </w:r>
      <w:r w:rsidRPr="003D0E94">
        <w:t xml:space="preserve">выразительной точки зрения, законы соподчинения. Выбор выразительной точки зрения, используя низкий и высокий горизонт. 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t>Предварительные зарисовки - рисунки фигур и групп людей в интерьере</w:t>
      </w:r>
      <w:r w:rsidR="007A4A7E">
        <w:t xml:space="preserve"> </w:t>
      </w:r>
      <w:r w:rsidRPr="003D0E94">
        <w:t xml:space="preserve">при заданном освещении. Разнообразные решения </w:t>
      </w:r>
      <w:proofErr w:type="gramStart"/>
      <w:r w:rsidRPr="003D0E94">
        <w:t>свето-теневой</w:t>
      </w:r>
      <w:proofErr w:type="gramEnd"/>
      <w:r w:rsidR="007A4A7E">
        <w:t xml:space="preserve"> </w:t>
      </w:r>
      <w:r w:rsidRPr="003D0E94">
        <w:t>композиции. Окончательный вариант в монохромном решении.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u w:val="single"/>
        </w:rPr>
      </w:pPr>
      <w:r w:rsidRPr="003D0E94">
        <w:rPr>
          <w:u w:val="single"/>
        </w:rPr>
        <w:t>Материал:</w:t>
      </w:r>
      <w:r w:rsidRPr="003D0E94">
        <w:t xml:space="preserve"> тушь, перо, гризайль, бумага. Размер 35-40 см. по большей стороне.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rPr>
          <w:u w:val="single"/>
        </w:rPr>
        <w:t>Тема 9 Наблюдение сложных ритмических ситуаций в жизни.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t>Сюжетная композиция. Выявление идейного центра с использованием ритмического построения — как средство эмоционального воздействия.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rPr>
          <w:u w:val="single"/>
        </w:rPr>
        <w:t>Задача:</w:t>
      </w:r>
      <w:r w:rsidRPr="003D0E94">
        <w:t xml:space="preserve"> сосредоточие и распряжение ритма. Цветовой ритм. Передача ритмом</w:t>
      </w:r>
      <w:r w:rsidR="007A4A7E">
        <w:t xml:space="preserve"> </w:t>
      </w:r>
      <w:r w:rsidRPr="003D0E94">
        <w:t>настроения. Поиски выразительного формата композиции.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u w:val="single"/>
        </w:rPr>
      </w:pPr>
      <w:r w:rsidRPr="003D0E94">
        <w:rPr>
          <w:u w:val="single"/>
        </w:rPr>
        <w:t>Материал:</w:t>
      </w:r>
      <w:r w:rsidRPr="003D0E94">
        <w:t xml:space="preserve"> масло, холст. Размер 50-60 см. по большей стороне.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rPr>
          <w:u w:val="single"/>
        </w:rPr>
        <w:t>Тема 10. Жанровая композиция на заданную тему</w:t>
      </w:r>
      <w:r w:rsidRPr="003D0E94">
        <w:t xml:space="preserve"> с использованием всех элементов композиции на основе зарисовок, этюдов с натуры. Примером может быть тема «Встреча», «Семья», «Праздник».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rPr>
          <w:u w:val="single"/>
        </w:rPr>
        <w:t>Задача:</w:t>
      </w:r>
      <w:r w:rsidRPr="003D0E94">
        <w:t xml:space="preserve"> жанровая композиция, острое чувство действительности, выявление</w:t>
      </w:r>
      <w:r w:rsidR="007A4A7E">
        <w:t xml:space="preserve"> </w:t>
      </w:r>
      <w:r w:rsidRPr="003D0E94">
        <w:t>главного в</w:t>
      </w:r>
      <w:r w:rsidR="00D9717A">
        <w:t xml:space="preserve"> </w:t>
      </w:r>
      <w:r w:rsidRPr="003D0E94">
        <w:t xml:space="preserve">композиции. 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t xml:space="preserve">Сюжетно-тематический центр композиции и средства его выражения. </w:t>
      </w:r>
      <w:r w:rsidRPr="003D0E94">
        <w:tab/>
        <w:t>Роль силуэта в</w:t>
      </w:r>
      <w:r w:rsidR="00D9717A">
        <w:t xml:space="preserve"> </w:t>
      </w:r>
      <w:r w:rsidRPr="003D0E94">
        <w:t>композиции.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u w:val="single"/>
        </w:rPr>
      </w:pPr>
      <w:r w:rsidRPr="003D0E94">
        <w:rPr>
          <w:u w:val="single"/>
        </w:rPr>
        <w:t>Материал:</w:t>
      </w:r>
      <w:r w:rsidRPr="003D0E94">
        <w:t xml:space="preserve"> масло, холст. Размер 60-70 см. по большей стороне.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u w:val="single"/>
        </w:rPr>
      </w:pP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center"/>
        <w:rPr>
          <w:u w:val="single"/>
        </w:rPr>
      </w:pPr>
      <w:r w:rsidRPr="003D0E94">
        <w:rPr>
          <w:b/>
          <w:bCs/>
          <w:lang w:val="en-US"/>
        </w:rPr>
        <w:t>III</w:t>
      </w:r>
      <w:r w:rsidRPr="003D0E94">
        <w:rPr>
          <w:b/>
          <w:bCs/>
        </w:rPr>
        <w:t xml:space="preserve"> курс </w:t>
      </w:r>
      <w:r w:rsidRPr="003D0E94">
        <w:rPr>
          <w:b/>
          <w:bCs/>
          <w:lang w:val="en-US"/>
        </w:rPr>
        <w:t>V</w:t>
      </w:r>
      <w:r w:rsidRPr="003D0E94">
        <w:rPr>
          <w:b/>
          <w:bCs/>
        </w:rPr>
        <w:t xml:space="preserve"> семестр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rPr>
          <w:u w:val="single"/>
        </w:rPr>
        <w:t xml:space="preserve">Основные задачи </w:t>
      </w:r>
      <w:r w:rsidRPr="003D0E94">
        <w:rPr>
          <w:u w:val="single"/>
          <w:lang w:val="en-US"/>
        </w:rPr>
        <w:t>III</w:t>
      </w:r>
      <w:r w:rsidRPr="003D0E94">
        <w:rPr>
          <w:u w:val="single"/>
        </w:rPr>
        <w:t xml:space="preserve"> курса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u w:val="single"/>
        </w:rPr>
      </w:pPr>
      <w:r w:rsidRPr="003D0E94">
        <w:tab/>
        <w:t xml:space="preserve">На </w:t>
      </w:r>
      <w:r w:rsidRPr="003D0E94">
        <w:rPr>
          <w:lang w:val="en-US"/>
        </w:rPr>
        <w:t>III</w:t>
      </w:r>
      <w:r w:rsidRPr="003D0E94">
        <w:t xml:space="preserve"> курсе от учащихся требуется более глубокое раскрытие темы, понимание роли сюжетно-смыслового центра и средств его выражения. Воспитание у учащихся обостренного художественного видения, чувства современности, новизны, содержания.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u w:val="single"/>
        </w:rPr>
      </w:pPr>
      <w:r w:rsidRPr="003D0E94">
        <w:rPr>
          <w:u w:val="single"/>
        </w:rPr>
        <w:t>Вводная беседа.</w:t>
      </w:r>
      <w:r w:rsidRPr="003D0E94">
        <w:t xml:space="preserve"> На </w:t>
      </w:r>
      <w:r w:rsidRPr="003D0E94">
        <w:rPr>
          <w:lang w:val="en-US"/>
        </w:rPr>
        <w:t>III</w:t>
      </w:r>
      <w:r w:rsidRPr="003D0E94">
        <w:t xml:space="preserve"> курсе большое внимание при решении жанровой композиции</w:t>
      </w:r>
      <w:r w:rsidR="00D9717A">
        <w:t xml:space="preserve"> </w:t>
      </w:r>
      <w:r w:rsidRPr="003D0E94">
        <w:tab/>
        <w:t xml:space="preserve">уделяется развитию воображения и образного мышления, как способу </w:t>
      </w:r>
      <w:r w:rsidRPr="003D0E94">
        <w:tab/>
        <w:t xml:space="preserve">овладения конструктивной основой композиции и решение </w:t>
      </w:r>
      <w:r w:rsidRPr="003D0E94">
        <w:tab/>
        <w:t>пространственных задач в выражении замысла. Большое внимание уделяется вопросам соподчинения, умению выявить главное и интересное в композиции.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rPr>
          <w:u w:val="single"/>
        </w:rPr>
        <w:t>Тема 11. Наблюдения и впечатления, как основа построения композиции «Осенние заботы».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tab/>
      </w:r>
      <w:r w:rsidRPr="003D0E94">
        <w:rPr>
          <w:u w:val="single"/>
        </w:rPr>
        <w:t>Задача:</w:t>
      </w:r>
      <w:r w:rsidRPr="003D0E94">
        <w:t xml:space="preserve"> Композиция на </w:t>
      </w:r>
      <w:r w:rsidR="00D9717A" w:rsidRPr="003D0E94">
        <w:t>с</w:t>
      </w:r>
      <w:r w:rsidR="00D9717A">
        <w:t>о</w:t>
      </w:r>
      <w:r w:rsidR="00D9717A" w:rsidRPr="003D0E94">
        <w:t>временную</w:t>
      </w:r>
      <w:r w:rsidRPr="003D0E94">
        <w:t xml:space="preserve"> тему на заданный сюжет, примером может</w:t>
      </w:r>
      <w:r w:rsidRPr="003D0E94">
        <w:tab/>
        <w:t xml:space="preserve">быть «Осень», «Рынок». Натурные наблюдения, выбор темы, </w:t>
      </w:r>
      <w:r w:rsidRPr="003D0E94">
        <w:tab/>
        <w:t>определение</w:t>
      </w:r>
      <w:r w:rsidR="00D9717A">
        <w:t xml:space="preserve"> </w:t>
      </w:r>
      <w:r w:rsidRPr="003D0E94">
        <w:t xml:space="preserve">сюжетно-тематического центра в композиции. Роль </w:t>
      </w:r>
      <w:r w:rsidRPr="003D0E94">
        <w:tab/>
        <w:t>силуэта в решении композиционного задума.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lastRenderedPageBreak/>
        <w:tab/>
      </w:r>
      <w:r w:rsidRPr="003D0E94">
        <w:tab/>
        <w:t>Смысловое и цветовое соподчинение.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u w:val="single"/>
        </w:rPr>
      </w:pPr>
      <w:r w:rsidRPr="003D0E94">
        <w:tab/>
      </w:r>
      <w:r w:rsidRPr="003D0E94">
        <w:rPr>
          <w:u w:val="single"/>
        </w:rPr>
        <w:t>Материал:</w:t>
      </w:r>
      <w:r w:rsidRPr="003D0E94">
        <w:t xml:space="preserve"> масло, холст. Размер 50-60 см. по большей стороне.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rPr>
          <w:u w:val="single"/>
        </w:rPr>
        <w:t>Тема 12. Воображение и жизненная основа сюжетного замысла.</w:t>
      </w:r>
      <w:r w:rsidRPr="003D0E94">
        <w:t xml:space="preserve"> Композиция на историческую тему. Примером может быть тема «Из истории Крыма».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tab/>
      </w:r>
      <w:r w:rsidRPr="003D0E94">
        <w:rPr>
          <w:u w:val="single"/>
        </w:rPr>
        <w:t>Задача:</w:t>
      </w:r>
      <w:r w:rsidRPr="003D0E94">
        <w:t xml:space="preserve"> Выявление главной идеи эскиза композиции. Роль ассоциаций в выборе</w:t>
      </w:r>
      <w:r w:rsidR="00D9717A">
        <w:t xml:space="preserve"> </w:t>
      </w:r>
      <w:r w:rsidRPr="003D0E94">
        <w:tab/>
        <w:t xml:space="preserve">сюжета. Изучение документального исторического материала </w:t>
      </w:r>
      <w:r w:rsidR="00D9717A">
        <w:t xml:space="preserve">- </w:t>
      </w:r>
      <w:r w:rsidRPr="003D0E94">
        <w:t xml:space="preserve">зарисовки, этюды. Развитие художественного воображения, творческой </w:t>
      </w:r>
      <w:r w:rsidRPr="003D0E94">
        <w:tab/>
        <w:t>фантазии на основе изучения исторического материала.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u w:val="single"/>
        </w:rPr>
      </w:pPr>
      <w:r w:rsidRPr="003D0E94">
        <w:tab/>
      </w:r>
      <w:r w:rsidRPr="003D0E94">
        <w:rPr>
          <w:u w:val="single"/>
        </w:rPr>
        <w:t>Материал:</w:t>
      </w:r>
      <w:r w:rsidRPr="003D0E94">
        <w:t xml:space="preserve"> масло, холст. Размер 70 см. по большей стороне.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u w:val="single"/>
        </w:rPr>
      </w:pP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center"/>
        <w:rPr>
          <w:u w:val="single"/>
        </w:rPr>
      </w:pPr>
      <w:r w:rsidRPr="003D0E94">
        <w:rPr>
          <w:b/>
          <w:bCs/>
          <w:lang w:val="en-US"/>
        </w:rPr>
        <w:t>III</w:t>
      </w:r>
      <w:r w:rsidRPr="003D0E94">
        <w:rPr>
          <w:b/>
          <w:bCs/>
        </w:rPr>
        <w:t xml:space="preserve"> курс </w:t>
      </w:r>
      <w:r w:rsidRPr="003D0E94">
        <w:rPr>
          <w:b/>
          <w:bCs/>
          <w:lang w:val="en-US"/>
        </w:rPr>
        <w:t>VI</w:t>
      </w:r>
      <w:r w:rsidRPr="003D0E94">
        <w:rPr>
          <w:b/>
          <w:bCs/>
        </w:rPr>
        <w:t xml:space="preserve"> семестр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u w:val="single"/>
        </w:rPr>
      </w:pPr>
      <w:r w:rsidRPr="003D0E94">
        <w:rPr>
          <w:u w:val="single"/>
        </w:rPr>
        <w:t xml:space="preserve">Вводная беседа. </w:t>
      </w:r>
      <w:r w:rsidRPr="003D0E94">
        <w:t>Работа над развитием воображения, образного мышления,</w:t>
      </w:r>
      <w:r w:rsidR="007A4A7E">
        <w:t xml:space="preserve"> </w:t>
      </w:r>
      <w:r w:rsidRPr="003D0E94">
        <w:t xml:space="preserve">выразительность и цельность задума. Работа над малым дипломом </w:t>
      </w:r>
      <w:r w:rsidR="002349B2">
        <w:t xml:space="preserve">- </w:t>
      </w:r>
      <w:r w:rsidRPr="003D0E94">
        <w:t>поэтапное ведение работы.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rPr>
          <w:u w:val="single"/>
        </w:rPr>
        <w:t xml:space="preserve">Тема 13. Выразительность и цельность </w:t>
      </w:r>
      <w:proofErr w:type="gramStart"/>
      <w:r w:rsidRPr="003D0E94">
        <w:rPr>
          <w:u w:val="single"/>
        </w:rPr>
        <w:t>задума в</w:t>
      </w:r>
      <w:proofErr w:type="gramEnd"/>
      <w:r w:rsidRPr="003D0E94">
        <w:rPr>
          <w:u w:val="single"/>
        </w:rPr>
        <w:t xml:space="preserve"> однофигурной жанровой композиции.</w:t>
      </w:r>
      <w:r w:rsidR="007A4A7E">
        <w:rPr>
          <w:u w:val="single"/>
        </w:rPr>
        <w:t xml:space="preserve"> </w:t>
      </w:r>
      <w:r w:rsidRPr="003D0E94">
        <w:t>(Современная тема</w:t>
      </w:r>
      <w:r w:rsidR="007A4A7E">
        <w:t>т</w:t>
      </w:r>
      <w:r w:rsidRPr="003D0E94">
        <w:t>ика). Тематический портрет (однофигурная жанровая композиция).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tab/>
      </w:r>
      <w:r w:rsidRPr="003D0E94">
        <w:rPr>
          <w:u w:val="single"/>
        </w:rPr>
        <w:t>Задача:</w:t>
      </w:r>
      <w:r w:rsidRPr="003D0E94">
        <w:t xml:space="preserve"> Развитие творческого воображения. Характеристика натуры и </w:t>
      </w:r>
      <w:r w:rsidRPr="003D0E94">
        <w:tab/>
        <w:t xml:space="preserve">окружающей среды (профессия, черты характера). Выбор точки зрения, </w:t>
      </w:r>
      <w:r w:rsidRPr="003D0E94">
        <w:tab/>
      </w:r>
      <w:proofErr w:type="gramStart"/>
      <w:r w:rsidRPr="003D0E94">
        <w:t>характерное</w:t>
      </w:r>
      <w:proofErr w:type="gramEnd"/>
      <w:r w:rsidRPr="003D0E94">
        <w:t xml:space="preserve"> окружения.</w:t>
      </w:r>
      <w:r w:rsidR="007A4A7E">
        <w:t xml:space="preserve">  </w:t>
      </w:r>
      <w:r w:rsidRPr="003D0E94">
        <w:t>Человек в определенной среде, выразительный силуэт фигуры. Характерные детали, которые помогают раскрытию образа.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u w:val="single"/>
        </w:rPr>
      </w:pPr>
      <w:r w:rsidRPr="003D0E94">
        <w:tab/>
      </w:r>
      <w:r w:rsidRPr="003D0E94">
        <w:rPr>
          <w:u w:val="single"/>
        </w:rPr>
        <w:t>Материал:</w:t>
      </w:r>
      <w:r w:rsidRPr="003D0E94">
        <w:t xml:space="preserve"> масло, холст. Размер 80 см. по большей стороне.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rPr>
          <w:u w:val="single"/>
        </w:rPr>
        <w:t>Тема 14. Работа над малым дипломом.</w:t>
      </w:r>
      <w:r w:rsidRPr="007A4A7E">
        <w:t xml:space="preserve"> </w:t>
      </w:r>
      <w:r w:rsidRPr="003D0E94">
        <w:t>Историческая или современная тема. Эскиз станковой картины за выбором студента.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tab/>
      </w:r>
      <w:r w:rsidRPr="003D0E94">
        <w:rPr>
          <w:u w:val="single"/>
        </w:rPr>
        <w:t>Задача:</w:t>
      </w:r>
      <w:r w:rsidRPr="003D0E94">
        <w:t xml:space="preserve"> Эскиз станковой картины. Итог знаний и умений по предмету </w:t>
      </w:r>
      <w:r w:rsidRPr="003D0E94">
        <w:tab/>
      </w:r>
      <w:r w:rsidRPr="003D0E94">
        <w:tab/>
      </w:r>
      <w:r w:rsidRPr="003D0E94">
        <w:tab/>
        <w:t xml:space="preserve">«Композиция». Сбор натурного материала, рисунки, наброски, этюды. </w:t>
      </w:r>
      <w:r w:rsidRPr="003D0E94">
        <w:tab/>
      </w:r>
      <w:r w:rsidRPr="003D0E94">
        <w:tab/>
        <w:t>Поэтапность ведения работы над «малым дипломом».</w:t>
      </w:r>
    </w:p>
    <w:p w:rsidR="00E82BD1" w:rsidRPr="003D0E94" w:rsidRDefault="00E82BD1" w:rsidP="005A3334">
      <w:pPr>
        <w:numPr>
          <w:ilvl w:val="0"/>
          <w:numId w:val="5"/>
        </w:numPr>
        <w:tabs>
          <w:tab w:val="clear" w:pos="3468"/>
          <w:tab w:val="left" w:pos="916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firstLine="426"/>
        <w:jc w:val="both"/>
      </w:pPr>
      <w:r w:rsidRPr="003D0E94">
        <w:t>Работа над выбором темы</w:t>
      </w:r>
    </w:p>
    <w:p w:rsidR="00E82BD1" w:rsidRPr="003D0E94" w:rsidRDefault="00E82BD1" w:rsidP="005A3334">
      <w:pPr>
        <w:numPr>
          <w:ilvl w:val="0"/>
          <w:numId w:val="5"/>
        </w:numPr>
        <w:tabs>
          <w:tab w:val="clear" w:pos="3468"/>
          <w:tab w:val="left" w:pos="916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firstLine="426"/>
        <w:jc w:val="both"/>
      </w:pPr>
      <w:r w:rsidRPr="003D0E94">
        <w:t>Тональные и цветовые формальные эскизы</w:t>
      </w:r>
    </w:p>
    <w:p w:rsidR="00E82BD1" w:rsidRPr="003D0E94" w:rsidRDefault="00E82BD1" w:rsidP="005A3334">
      <w:pPr>
        <w:numPr>
          <w:ilvl w:val="0"/>
          <w:numId w:val="5"/>
        </w:numPr>
        <w:tabs>
          <w:tab w:val="clear" w:pos="3468"/>
          <w:tab w:val="left" w:pos="916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firstLine="426"/>
        <w:jc w:val="both"/>
      </w:pPr>
      <w:r w:rsidRPr="003D0E94">
        <w:t>Утверждение эскиза</w:t>
      </w:r>
    </w:p>
    <w:p w:rsidR="00E82BD1" w:rsidRPr="003D0E94" w:rsidRDefault="00E82BD1" w:rsidP="005A3334">
      <w:pPr>
        <w:numPr>
          <w:ilvl w:val="0"/>
          <w:numId w:val="5"/>
        </w:numPr>
        <w:tabs>
          <w:tab w:val="clear" w:pos="3468"/>
          <w:tab w:val="left" w:pos="916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firstLine="426"/>
        <w:jc w:val="both"/>
      </w:pPr>
      <w:r w:rsidRPr="003D0E94">
        <w:t>Сбор подготовительного материала (рисунки, наброски, этюды)</w:t>
      </w:r>
    </w:p>
    <w:p w:rsidR="00E82BD1" w:rsidRPr="003D0E94" w:rsidRDefault="00E82BD1" w:rsidP="005A3334">
      <w:pPr>
        <w:numPr>
          <w:ilvl w:val="0"/>
          <w:numId w:val="5"/>
        </w:numPr>
        <w:tabs>
          <w:tab w:val="clear" w:pos="3468"/>
          <w:tab w:val="left" w:pos="916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firstLine="426"/>
        <w:jc w:val="both"/>
      </w:pPr>
      <w:r w:rsidRPr="003D0E94">
        <w:t>Работа над картоном в размере, его утверждение</w:t>
      </w:r>
    </w:p>
    <w:p w:rsidR="00E82BD1" w:rsidRPr="003D0E94" w:rsidRDefault="00E82BD1" w:rsidP="005A3334">
      <w:pPr>
        <w:numPr>
          <w:ilvl w:val="0"/>
          <w:numId w:val="5"/>
        </w:numPr>
        <w:tabs>
          <w:tab w:val="clear" w:pos="3468"/>
          <w:tab w:val="left" w:pos="916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firstLine="426"/>
        <w:jc w:val="both"/>
      </w:pPr>
      <w:r w:rsidRPr="003D0E94">
        <w:t>Работа в цвете над основным эскизом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u w:val="single"/>
        </w:rPr>
      </w:pPr>
      <w:r w:rsidRPr="003D0E94">
        <w:tab/>
      </w:r>
      <w:r w:rsidRPr="003D0E94">
        <w:rPr>
          <w:u w:val="single"/>
        </w:rPr>
        <w:t>Материал:</w:t>
      </w:r>
      <w:r w:rsidRPr="003D0E94">
        <w:t xml:space="preserve"> масло, холст. Размер 80-90 см. по большей стороне.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u w:val="single"/>
        </w:rPr>
      </w:pP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center"/>
        <w:rPr>
          <w:u w:val="single"/>
        </w:rPr>
      </w:pPr>
      <w:r w:rsidRPr="003D0E94">
        <w:rPr>
          <w:b/>
          <w:bCs/>
          <w:lang w:val="en-US"/>
        </w:rPr>
        <w:t>IV</w:t>
      </w:r>
      <w:r w:rsidRPr="003D0E94">
        <w:rPr>
          <w:b/>
          <w:bCs/>
        </w:rPr>
        <w:t xml:space="preserve"> курс </w:t>
      </w:r>
      <w:r w:rsidRPr="003D0E94">
        <w:rPr>
          <w:b/>
          <w:bCs/>
          <w:lang w:val="en-US"/>
        </w:rPr>
        <w:t>VII</w:t>
      </w:r>
      <w:r w:rsidRPr="003D0E94">
        <w:rPr>
          <w:b/>
          <w:bCs/>
        </w:rPr>
        <w:t xml:space="preserve"> семестр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u w:val="single"/>
        </w:rPr>
      </w:pPr>
      <w:r w:rsidRPr="003D0E94">
        <w:rPr>
          <w:u w:val="single"/>
        </w:rPr>
        <w:t>Вводная беседа.</w:t>
      </w:r>
      <w:r w:rsidRPr="003D0E94">
        <w:t xml:space="preserve"> На выпускном курсе решаются комплексные задачи: проверка умения учащихся самостоятельно пользоваться приобретенным опытом и знаниями. На этой основе решается дипломный эскиз.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u w:val="single"/>
        </w:rPr>
      </w:pPr>
      <w:r w:rsidRPr="003D0E94">
        <w:rPr>
          <w:u w:val="single"/>
        </w:rPr>
        <w:t>Тема 15. Выбор темы для дипломного эскиза.</w:t>
      </w:r>
      <w:r w:rsidRPr="003D0E94">
        <w:t xml:space="preserve"> Решающим фактором в выполнении этих задач являются развитое художественное видение и воображение, проявление художественного вкуса, формирование образного замысла.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rPr>
          <w:u w:val="single"/>
        </w:rPr>
        <w:t>Клаузура 1. Тема: «Из истории Крыма» «Исторический портрет»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u w:val="single"/>
        </w:rPr>
      </w:pPr>
      <w:r w:rsidRPr="003D0E94">
        <w:tab/>
      </w:r>
      <w:r w:rsidRPr="003D0E94">
        <w:rPr>
          <w:u w:val="single"/>
        </w:rPr>
        <w:t>Задача</w:t>
      </w:r>
      <w:r w:rsidRPr="003D0E94">
        <w:t>: На основе изученного и собранного материала решить эскиз на</w:t>
      </w:r>
      <w:r w:rsidR="007A4A7E">
        <w:t xml:space="preserve"> </w:t>
      </w:r>
      <w:r w:rsidRPr="003D0E94">
        <w:tab/>
        <w:t>историческую тему.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rPr>
          <w:u w:val="single"/>
        </w:rPr>
        <w:t>Клаузура 2. Тема: «Летние воспоминания».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u w:val="single"/>
        </w:rPr>
      </w:pPr>
      <w:r w:rsidRPr="003D0E94">
        <w:rPr>
          <w:u w:val="single"/>
        </w:rPr>
        <w:t>Задача:</w:t>
      </w:r>
      <w:r w:rsidRPr="003D0E94">
        <w:t xml:space="preserve"> Сюжетная композиция на основе летних впечатлений. Чувство</w:t>
      </w:r>
      <w:r w:rsidR="007A4A7E">
        <w:t xml:space="preserve"> </w:t>
      </w:r>
      <w:r w:rsidRPr="003D0E94">
        <w:t>современности, поэтичность за</w:t>
      </w:r>
      <w:r w:rsidR="005A3334">
        <w:t xml:space="preserve">мысла, художественный отбор, </w:t>
      </w:r>
      <w:r w:rsidR="005A3334">
        <w:tab/>
      </w:r>
      <w:r w:rsidRPr="003D0E94">
        <w:t>выразительность композиционного решения.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rPr>
          <w:u w:val="single"/>
        </w:rPr>
        <w:t>Клаузура 3. Тема «Спорт», «Семья» и т. д.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rPr>
          <w:u w:val="single"/>
        </w:rPr>
        <w:t>Задача:</w:t>
      </w:r>
      <w:r w:rsidRPr="003D0E94">
        <w:t xml:space="preserve"> На основе натурных впечатлений или по представлению — создать</w:t>
      </w:r>
      <w:r w:rsidR="007A4A7E">
        <w:t xml:space="preserve"> </w:t>
      </w:r>
      <w:r w:rsidRPr="003D0E94">
        <w:t>жанровый эскиз, используя весь изученный материал, все элементы</w:t>
      </w:r>
      <w:r w:rsidR="007A4A7E">
        <w:t xml:space="preserve"> </w:t>
      </w:r>
      <w:r w:rsidRPr="003D0E94">
        <w:t>композиции.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u w:val="single"/>
        </w:rPr>
      </w:pPr>
      <w:r w:rsidRPr="003D0E94">
        <w:rPr>
          <w:u w:val="single"/>
        </w:rPr>
        <w:t>Материал:</w:t>
      </w:r>
      <w:r w:rsidRPr="003D0E94">
        <w:t xml:space="preserve"> масло, холст. Размер 40-35 см. по большей стороне.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u w:val="single"/>
        </w:rPr>
      </w:pPr>
      <w:r w:rsidRPr="003D0E94">
        <w:rPr>
          <w:u w:val="single"/>
        </w:rPr>
        <w:t>Заключительная беседа.</w:t>
      </w:r>
      <w:r w:rsidRPr="003D0E94">
        <w:t xml:space="preserve"> Подвести итог проделанной работе над выбором темы для диплома и определиться с темой для дипломного эскиза.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u w:val="single"/>
        </w:rPr>
      </w:pP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center"/>
        <w:rPr>
          <w:u w:val="single"/>
        </w:rPr>
      </w:pPr>
      <w:r w:rsidRPr="003D0E94">
        <w:rPr>
          <w:b/>
          <w:bCs/>
          <w:lang w:val="en-US"/>
        </w:rPr>
        <w:t>IV</w:t>
      </w:r>
      <w:r w:rsidRPr="003D0E94">
        <w:rPr>
          <w:b/>
          <w:bCs/>
        </w:rPr>
        <w:t xml:space="preserve"> курс </w:t>
      </w:r>
      <w:r w:rsidRPr="003D0E94">
        <w:rPr>
          <w:b/>
          <w:bCs/>
          <w:lang w:val="en-US"/>
        </w:rPr>
        <w:t>VIII</w:t>
      </w:r>
      <w:r w:rsidRPr="003D0E94">
        <w:rPr>
          <w:b/>
          <w:bCs/>
        </w:rPr>
        <w:t xml:space="preserve"> семестр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u w:val="single"/>
        </w:rPr>
      </w:pPr>
      <w:r w:rsidRPr="003D0E94">
        <w:rPr>
          <w:u w:val="single"/>
        </w:rPr>
        <w:t xml:space="preserve">Вступительная беседа. </w:t>
      </w:r>
      <w:r w:rsidRPr="003D0E94">
        <w:t xml:space="preserve">Важная роль здесь принадлежит педагогу, именно он, учитывая </w:t>
      </w:r>
      <w:r w:rsidRPr="003D0E94">
        <w:tab/>
      </w:r>
      <w:r w:rsidRPr="003D0E94">
        <w:tab/>
        <w:t xml:space="preserve">способности учащегося, помогает ему в </w:t>
      </w:r>
      <w:r w:rsidR="007A4A7E" w:rsidRPr="003D0E94">
        <w:t>выборе</w:t>
      </w:r>
      <w:r w:rsidRPr="003D0E94">
        <w:t xml:space="preserve"> темы для диплома.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rPr>
          <w:u w:val="single"/>
        </w:rPr>
        <w:lastRenderedPageBreak/>
        <w:t>Тема 16. Разработка дипломного эскиза и выполнение картона</w:t>
      </w:r>
      <w:r w:rsidRPr="003D0E94">
        <w:t xml:space="preserve"> с предварительным собранным материалом — рисунки, зарисовки, этюды.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u w:val="single"/>
        </w:rPr>
      </w:pPr>
      <w:r w:rsidRPr="003D0E94">
        <w:rPr>
          <w:u w:val="single"/>
        </w:rPr>
        <w:t>Материал:</w:t>
      </w:r>
      <w:r w:rsidRPr="003D0E94">
        <w:t xml:space="preserve"> масло, картон, холст, «мягкий материал» для зарисовок. Для решения картона в окончательном размере — уголь,  соус. Размер: для подготовительных работ — по инициативе учащихся. Для выполнения картона для дипломного эскиза - 150-160 см. по большей стороне.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u w:val="single"/>
        </w:rPr>
      </w:pP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u w:val="single"/>
        </w:rPr>
      </w:pP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center"/>
        <w:rPr>
          <w:b/>
          <w:bCs/>
          <w:u w:val="single"/>
        </w:rPr>
      </w:pPr>
      <w:r w:rsidRPr="003D0E94">
        <w:rPr>
          <w:b/>
          <w:bCs/>
        </w:rPr>
        <w:t>Задание для самостоятельной работы студентов.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center"/>
        <w:rPr>
          <w:b/>
          <w:bCs/>
          <w:u w:val="single"/>
        </w:rPr>
      </w:pP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rPr>
          <w:b/>
          <w:bCs/>
        </w:rPr>
        <w:t>1. Наброски, зарисовки, кратковременные этюды с натуры. Использование различного технического материала.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b/>
          <w:bCs/>
        </w:rPr>
      </w:pPr>
      <w:r w:rsidRPr="003D0E94">
        <w:rPr>
          <w:u w:val="single"/>
        </w:rPr>
        <w:t>Методические требования:</w:t>
      </w:r>
      <w:r w:rsidRPr="003D0E94">
        <w:t xml:space="preserve"> студент должен самостоятельно собрать и переосмыслить подготовительный материал на основании натурных этюдов и зарисовок, этнографических собраний, литературных и исторических материалов. Использование различных технических материалов (акварель, пастель, уголь, соус, сепия и др.) в процессе сбора материала для заданий по композиции и для натурных этюдов.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rPr>
          <w:b/>
          <w:bCs/>
        </w:rPr>
        <w:t>2. Наброски с натуры и по памяти.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b/>
          <w:bCs/>
        </w:rPr>
      </w:pPr>
      <w:r w:rsidRPr="003D0E94">
        <w:rPr>
          <w:u w:val="single"/>
        </w:rPr>
        <w:t>Методические требования:</w:t>
      </w:r>
      <w:r w:rsidRPr="003D0E94">
        <w:t xml:space="preserve"> необходимо постоянно делать наброски с натуры и по памяти для каждого задания по композиции, используя разнообразный технический материал. Собранный натурный материал, который после анализа войдет в контекст создания будущего произведения (эскизы, рисунки с натуры и по памяти и пр.), необходимо всегда иметь «под рукой». Это визуально-образное пространство, в котором необходимо продолжать творческую работу над эскизами, постоянно обращаться к образам собранного материала.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rPr>
          <w:b/>
          <w:bCs/>
        </w:rPr>
        <w:t>3. Знакомство с библиографическим материалом по данной теме.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rPr>
          <w:u w:val="single"/>
        </w:rPr>
        <w:t>Методические требования:</w:t>
      </w:r>
      <w:r w:rsidRPr="003D0E94">
        <w:t xml:space="preserve"> исключительно важным для глубокого и полного раскрытия темы, есть знакомство с библиографическим материалом истории и теории изобразительного искусства, где возможно подчерпнуть  глубокий анализ законов композиции, основ изучения рисунка и живописи, которые тесно взаимосвязаны с законами композиции. 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t>Необходимо провести анализ произведений известных художников, в работах которых так или иначе выражена тема и ее составляющие — композиционно и образностилевые решения, колорит, образы и персонажи, предметный план, детали и многое другое.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b/>
          <w:bCs/>
        </w:rPr>
      </w:pPr>
      <w:r w:rsidRPr="003D0E94">
        <w:t xml:space="preserve">На основе анализа классических образцов, где мастерски решены все главные </w:t>
      </w:r>
      <w:r w:rsidR="0078349D" w:rsidRPr="003D0E94">
        <w:t>составляющие</w:t>
      </w:r>
      <w:r w:rsidRPr="003D0E94">
        <w:t xml:space="preserve"> картины — композиция, колорит, образность, стиль, - выстраивать свои композиционные поиски и сбор материала к дипломной работе.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b/>
          <w:bCs/>
        </w:rPr>
      </w:pPr>
      <w:r w:rsidRPr="003D0E94">
        <w:rPr>
          <w:b/>
          <w:bCs/>
        </w:rPr>
        <w:t>4. Работа в библиотеке,  изучение монографий.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rPr>
          <w:u w:val="single"/>
        </w:rPr>
        <w:t>Методические требования:</w:t>
      </w:r>
      <w:r w:rsidRPr="003D0E94">
        <w:t xml:space="preserve"> Основой для воспитания профессиональной творческой культуры и высокого художественного вкуса — является знакомство с лучшими образцами живописного наследия всемирного реалистического искусства.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D0E94">
        <w:t>Работа в библиотеке ставит задачу изучения монографий художников мирового искусства, знакомство с техникой и технологией живописи и примерами композиционных решений на лучших образцах мировых академических школ.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b/>
          <w:bCs/>
          <w:u w:val="single"/>
        </w:rPr>
      </w:pPr>
      <w:r w:rsidRPr="003D0E94">
        <w:t xml:space="preserve">Научиться </w:t>
      </w:r>
      <w:proofErr w:type="gramStart"/>
      <w:r w:rsidRPr="003D0E94">
        <w:t>умело</w:t>
      </w:r>
      <w:proofErr w:type="gramEnd"/>
      <w:r w:rsidRPr="003D0E94">
        <w:t xml:space="preserve"> работать с техническими </w:t>
      </w:r>
      <w:r w:rsidR="0078349D" w:rsidRPr="003D0E94">
        <w:t>источниками</w:t>
      </w:r>
      <w:r w:rsidRPr="003D0E94">
        <w:t xml:space="preserve"> информации.</w:t>
      </w: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b/>
          <w:bCs/>
          <w:u w:val="single"/>
        </w:rPr>
      </w:pP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b/>
          <w:bCs/>
          <w:u w:val="single"/>
        </w:rPr>
      </w:pPr>
    </w:p>
    <w:p w:rsidR="00E82BD1" w:rsidRPr="003D0E94" w:rsidRDefault="00E82BD1" w:rsidP="005A3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b/>
          <w:bCs/>
          <w:u w:val="single"/>
        </w:rPr>
      </w:pPr>
    </w:p>
    <w:p w:rsidR="00EE6A2F" w:rsidRPr="003D0E94" w:rsidRDefault="00EE6A2F" w:rsidP="00EE6A2F">
      <w:pPr>
        <w:tabs>
          <w:tab w:val="left" w:pos="5812"/>
        </w:tabs>
        <w:suppressAutoHyphens w:val="0"/>
        <w:spacing w:after="200" w:line="276" w:lineRule="auto"/>
        <w:rPr>
          <w:rFonts w:eastAsia="Calibri"/>
          <w:lang w:eastAsia="en-US"/>
        </w:rPr>
      </w:pPr>
      <w:r w:rsidRPr="003D0E94">
        <w:rPr>
          <w:rFonts w:eastAsia="Calibri"/>
          <w:b/>
          <w:lang w:eastAsia="en-US"/>
        </w:rPr>
        <w:t xml:space="preserve">  Условия  Реализации примерной программы        профессионального модуля</w:t>
      </w:r>
      <w:r w:rsidRPr="003D0E94">
        <w:rPr>
          <w:rFonts w:eastAsia="Calibri"/>
          <w:b/>
          <w:lang w:eastAsia="en-US"/>
        </w:rPr>
        <w:br/>
      </w:r>
      <w:r w:rsidRPr="003D0E94">
        <w:rPr>
          <w:rFonts w:eastAsia="Calibri"/>
          <w:lang w:eastAsia="en-US"/>
        </w:rPr>
        <w:br/>
      </w:r>
      <w:r w:rsidRPr="003D0E94">
        <w:rPr>
          <w:rFonts w:eastAsia="Calibri"/>
          <w:b/>
          <w:lang w:eastAsia="en-US"/>
        </w:rPr>
        <w:t>4.1.  Материально – техническое обеспечение</w:t>
      </w:r>
      <w:r w:rsidRPr="003D0E94">
        <w:rPr>
          <w:rFonts w:eastAsia="Calibri"/>
          <w:b/>
          <w:lang w:eastAsia="en-US"/>
        </w:rPr>
        <w:br/>
      </w:r>
      <w:r w:rsidRPr="003D0E94">
        <w:rPr>
          <w:rFonts w:eastAsia="Calibri"/>
          <w:lang w:eastAsia="en-US"/>
        </w:rPr>
        <w:t xml:space="preserve">                 Реализация программы модуля предполагает наличие учебных кабинетов _______</w:t>
      </w:r>
      <w:proofErr w:type="gramStart"/>
      <w:r w:rsidRPr="003D0E94">
        <w:rPr>
          <w:rFonts w:eastAsia="Calibri"/>
          <w:lang w:eastAsia="en-US"/>
        </w:rPr>
        <w:t>;м</w:t>
      </w:r>
      <w:proofErr w:type="gramEnd"/>
      <w:r w:rsidRPr="003D0E94">
        <w:rPr>
          <w:rFonts w:eastAsia="Calibri"/>
          <w:lang w:eastAsia="en-US"/>
        </w:rPr>
        <w:t>астерских ______;лабораторий____.</w:t>
      </w:r>
      <w:r w:rsidRPr="003D0E94">
        <w:rPr>
          <w:rFonts w:eastAsia="Calibri"/>
          <w:lang w:eastAsia="en-US"/>
        </w:rPr>
        <w:br/>
      </w:r>
    </w:p>
    <w:p w:rsidR="00EE6A2F" w:rsidRPr="003D0E94" w:rsidRDefault="00EE6A2F" w:rsidP="00EE6A2F">
      <w:pPr>
        <w:tabs>
          <w:tab w:val="left" w:pos="5812"/>
        </w:tabs>
        <w:suppressAutoHyphens w:val="0"/>
        <w:spacing w:after="200" w:line="276" w:lineRule="auto"/>
        <w:rPr>
          <w:rFonts w:eastAsia="Calibri"/>
          <w:lang w:eastAsia="en-US"/>
        </w:rPr>
      </w:pPr>
      <w:r w:rsidRPr="003D0E94">
        <w:rPr>
          <w:rFonts w:eastAsia="Calibri"/>
          <w:lang w:eastAsia="en-US"/>
        </w:rPr>
        <w:t xml:space="preserve"> Оборудование учебного кабинета и рабочих мест кабинета</w:t>
      </w:r>
      <w:r w:rsidRPr="003D0E94">
        <w:rPr>
          <w:rFonts w:eastAsia="Calibri"/>
          <w:lang w:eastAsia="en-US"/>
        </w:rPr>
        <w:br/>
        <w:t xml:space="preserve"> __________________________________________________________</w:t>
      </w:r>
      <w:r w:rsidRPr="003D0E94">
        <w:rPr>
          <w:rFonts w:eastAsia="Calibri"/>
          <w:lang w:eastAsia="en-US"/>
        </w:rPr>
        <w:br/>
      </w:r>
      <w:r w:rsidRPr="003D0E94">
        <w:rPr>
          <w:rFonts w:eastAsia="Calibri"/>
          <w:lang w:eastAsia="en-US"/>
        </w:rPr>
        <w:lastRenderedPageBreak/>
        <w:br/>
        <w:t>Технические средства обучения:______________________________</w:t>
      </w:r>
      <w:r w:rsidRPr="003D0E94">
        <w:rPr>
          <w:rFonts w:eastAsia="Calibri"/>
          <w:lang w:eastAsia="en-US"/>
        </w:rPr>
        <w:br/>
      </w:r>
      <w:r w:rsidRPr="003D0E94">
        <w:rPr>
          <w:rFonts w:eastAsia="Calibri"/>
          <w:lang w:eastAsia="en-US"/>
        </w:rPr>
        <w:br/>
        <w:t>Оборудование мастерской и рабочих мест мастерских________________________________________________</w:t>
      </w:r>
      <w:r w:rsidRPr="003D0E94">
        <w:rPr>
          <w:rFonts w:eastAsia="Calibri"/>
          <w:lang w:eastAsia="en-US"/>
        </w:rPr>
        <w:br/>
      </w:r>
      <w:r w:rsidRPr="003D0E94">
        <w:rPr>
          <w:rFonts w:eastAsia="Calibri"/>
          <w:lang w:eastAsia="en-US"/>
        </w:rPr>
        <w:br/>
        <w:t>Оборудование  лаборатории  и рабочих мест лаборатории</w:t>
      </w:r>
      <w:proofErr w:type="gramStart"/>
      <w:r w:rsidRPr="003D0E94">
        <w:rPr>
          <w:rFonts w:eastAsia="Calibri"/>
          <w:lang w:eastAsia="en-US"/>
        </w:rPr>
        <w:t xml:space="preserve"> :</w:t>
      </w:r>
      <w:proofErr w:type="gramEnd"/>
      <w:r w:rsidRPr="003D0E94">
        <w:rPr>
          <w:rFonts w:eastAsia="Calibri"/>
          <w:lang w:eastAsia="en-US"/>
        </w:rPr>
        <w:t>__________________________________________________________</w:t>
      </w:r>
      <w:r w:rsidRPr="003D0E94">
        <w:rPr>
          <w:rFonts w:eastAsia="Calibri"/>
          <w:lang w:eastAsia="en-US"/>
        </w:rPr>
        <w:br/>
      </w:r>
      <w:r w:rsidRPr="003D0E94">
        <w:rPr>
          <w:rFonts w:eastAsia="Calibri"/>
          <w:lang w:eastAsia="en-US"/>
        </w:rPr>
        <w:br/>
        <w:t>Оборудование  и технологическое  оснащение рабочих мест:_____________________________________________________</w:t>
      </w:r>
      <w:r w:rsidRPr="003D0E94">
        <w:rPr>
          <w:rFonts w:eastAsia="Calibri"/>
          <w:lang w:eastAsia="en-US"/>
        </w:rPr>
        <w:br/>
      </w:r>
      <w:r w:rsidRPr="003D0E94">
        <w:rPr>
          <w:rFonts w:eastAsia="Calibri"/>
          <w:lang w:eastAsia="en-US"/>
        </w:rPr>
        <w:br/>
      </w:r>
      <w:proofErr w:type="gramStart"/>
      <w:r w:rsidRPr="003D0E94">
        <w:rPr>
          <w:rFonts w:eastAsia="Calibri"/>
          <w:lang w:eastAsia="en-US"/>
        </w:rPr>
        <w:t>Приводится перечень средств обучения, включая тренажеры, модели, макеты, оборудование, технические средства в т.ч. аудиовизуальные, компьютерные  и телекоммуникационные и т.п.</w:t>
      </w:r>
      <w:proofErr w:type="gramEnd"/>
      <w:r w:rsidRPr="003D0E94">
        <w:rPr>
          <w:rFonts w:eastAsia="Calibri"/>
          <w:lang w:eastAsia="en-US"/>
        </w:rPr>
        <w:t xml:space="preserve"> Количество не указывается.</w:t>
      </w:r>
      <w:r w:rsidRPr="003D0E94">
        <w:rPr>
          <w:rFonts w:eastAsia="Calibri"/>
          <w:lang w:eastAsia="en-US"/>
        </w:rPr>
        <w:br/>
        <w:t xml:space="preserve">               </w:t>
      </w:r>
      <w:r w:rsidRPr="003D0E94">
        <w:rPr>
          <w:rFonts w:eastAsia="Calibri"/>
          <w:lang w:eastAsia="en-US"/>
        </w:rPr>
        <w:br/>
      </w:r>
      <w:r w:rsidRPr="003D0E94">
        <w:rPr>
          <w:rFonts w:eastAsia="Calibri"/>
          <w:lang w:eastAsia="en-US"/>
        </w:rPr>
        <w:br/>
        <w:t xml:space="preserve">          Контроль и оценка результатов освоения дисциплин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EE6A2F" w:rsidRPr="003D0E94" w:rsidTr="00EE6A2F">
        <w:trPr>
          <w:trHeight w:val="863"/>
        </w:trPr>
        <w:tc>
          <w:tcPr>
            <w:tcW w:w="4785" w:type="dxa"/>
            <w:shd w:val="clear" w:color="auto" w:fill="auto"/>
          </w:tcPr>
          <w:p w:rsidR="00EE6A2F" w:rsidRPr="003D0E94" w:rsidRDefault="00EE6A2F" w:rsidP="00EE6A2F">
            <w:pPr>
              <w:tabs>
                <w:tab w:val="left" w:pos="5812"/>
              </w:tabs>
              <w:suppressAutoHyphens w:val="0"/>
              <w:spacing w:after="200" w:line="276" w:lineRule="auto"/>
              <w:rPr>
                <w:rFonts w:eastAsia="Calibri"/>
                <w:lang w:eastAsia="en-US"/>
              </w:rPr>
            </w:pPr>
            <w:r w:rsidRPr="003D0E94">
              <w:rPr>
                <w:rFonts w:eastAsia="Calibri"/>
                <w:lang w:eastAsia="en-US"/>
              </w:rPr>
              <w:t>Результат обучения</w:t>
            </w:r>
            <w:proofErr w:type="gramStart"/>
            <w:r w:rsidRPr="003D0E94">
              <w:rPr>
                <w:rFonts w:eastAsia="Calibri"/>
                <w:lang w:eastAsia="en-US"/>
              </w:rPr>
              <w:t xml:space="preserve"> ,</w:t>
            </w:r>
            <w:proofErr w:type="gramEnd"/>
            <w:r w:rsidRPr="003D0E94">
              <w:rPr>
                <w:rFonts w:eastAsia="Calibri"/>
                <w:lang w:eastAsia="en-US"/>
              </w:rPr>
              <w:t>освоенные умения, усвоенные знания</w:t>
            </w:r>
          </w:p>
        </w:tc>
        <w:tc>
          <w:tcPr>
            <w:tcW w:w="4786" w:type="dxa"/>
            <w:shd w:val="clear" w:color="auto" w:fill="auto"/>
          </w:tcPr>
          <w:p w:rsidR="00EE6A2F" w:rsidRPr="003D0E94" w:rsidRDefault="00EE6A2F" w:rsidP="00EE6A2F">
            <w:pPr>
              <w:tabs>
                <w:tab w:val="left" w:pos="5812"/>
              </w:tabs>
              <w:suppressAutoHyphens w:val="0"/>
              <w:spacing w:after="200" w:line="276" w:lineRule="auto"/>
              <w:rPr>
                <w:rFonts w:eastAsia="Calibri"/>
                <w:lang w:eastAsia="en-US"/>
              </w:rPr>
            </w:pPr>
            <w:r w:rsidRPr="003D0E94">
              <w:rPr>
                <w:rFonts w:eastAsia="Calibri"/>
                <w:lang w:eastAsia="en-US"/>
              </w:rPr>
              <w:t>Формы и методы контроля и оценки результатов обучения</w:t>
            </w:r>
          </w:p>
        </w:tc>
      </w:tr>
      <w:tr w:rsidR="00EE6A2F" w:rsidRPr="003D0E94" w:rsidTr="00EE6A2F">
        <w:trPr>
          <w:trHeight w:val="286"/>
        </w:trPr>
        <w:tc>
          <w:tcPr>
            <w:tcW w:w="4785" w:type="dxa"/>
            <w:shd w:val="clear" w:color="auto" w:fill="auto"/>
          </w:tcPr>
          <w:p w:rsidR="00EE6A2F" w:rsidRPr="003D0E94" w:rsidRDefault="00EE6A2F" w:rsidP="00EE6A2F">
            <w:pPr>
              <w:tabs>
                <w:tab w:val="left" w:pos="5812"/>
              </w:tabs>
              <w:suppressAutoHyphens w:val="0"/>
              <w:spacing w:after="200" w:line="276" w:lineRule="auto"/>
              <w:rPr>
                <w:rFonts w:eastAsia="Calibri"/>
                <w:lang w:eastAsia="en-US"/>
              </w:rPr>
            </w:pPr>
            <w:r w:rsidRPr="003D0E94">
              <w:rPr>
                <w:rFonts w:eastAsia="Calibri"/>
                <w:lang w:eastAsia="en-US"/>
              </w:rPr>
              <w:t>Перечисляются  все знания и умения</w:t>
            </w:r>
            <w:proofErr w:type="gramStart"/>
            <w:r w:rsidRPr="003D0E94">
              <w:rPr>
                <w:rFonts w:eastAsia="Calibri"/>
                <w:lang w:eastAsia="en-US"/>
              </w:rPr>
              <w:t xml:space="preserve"> ,</w:t>
            </w:r>
            <w:proofErr w:type="gramEnd"/>
            <w:r w:rsidRPr="003D0E94">
              <w:rPr>
                <w:rFonts w:eastAsia="Calibri"/>
                <w:lang w:eastAsia="en-US"/>
              </w:rPr>
              <w:t xml:space="preserve">указанные в п.4паспорта программы </w:t>
            </w:r>
          </w:p>
        </w:tc>
        <w:tc>
          <w:tcPr>
            <w:tcW w:w="4786" w:type="dxa"/>
            <w:shd w:val="clear" w:color="auto" w:fill="auto"/>
          </w:tcPr>
          <w:p w:rsidR="00EE6A2F" w:rsidRPr="003D0E94" w:rsidRDefault="00EE6A2F" w:rsidP="00EE6A2F">
            <w:pPr>
              <w:tabs>
                <w:tab w:val="left" w:pos="5812"/>
              </w:tabs>
              <w:suppressAutoHyphens w:val="0"/>
              <w:spacing w:after="200" w:line="276" w:lineRule="auto"/>
              <w:rPr>
                <w:rFonts w:eastAsia="Calibri"/>
                <w:lang w:eastAsia="en-US"/>
              </w:rPr>
            </w:pPr>
            <w:r w:rsidRPr="003D0E94">
              <w:rPr>
                <w:rFonts w:eastAsia="Calibri"/>
                <w:lang w:eastAsia="en-US"/>
              </w:rPr>
              <w:t xml:space="preserve">     Академический просмотр</w:t>
            </w:r>
          </w:p>
        </w:tc>
      </w:tr>
    </w:tbl>
    <w:p w:rsidR="00EE6A2F" w:rsidRPr="003D0E94" w:rsidRDefault="00EE6A2F" w:rsidP="0078349D">
      <w:pPr>
        <w:tabs>
          <w:tab w:val="left" w:pos="5812"/>
        </w:tabs>
        <w:suppressAutoHyphens w:val="0"/>
        <w:spacing w:after="200" w:line="276" w:lineRule="auto"/>
        <w:rPr>
          <w:rFonts w:eastAsia="Calibri"/>
          <w:lang w:eastAsia="en-US"/>
        </w:rPr>
      </w:pPr>
      <w:r w:rsidRPr="003D0E94">
        <w:rPr>
          <w:rFonts w:eastAsia="Calibri"/>
          <w:b/>
          <w:lang w:eastAsia="en-US"/>
        </w:rPr>
        <w:br/>
      </w:r>
      <w:r w:rsidRPr="003D0E94">
        <w:rPr>
          <w:rFonts w:eastAsia="Calibri"/>
          <w:b/>
          <w:lang w:eastAsia="en-US"/>
        </w:rPr>
        <w:br/>
      </w:r>
      <w:r w:rsidRPr="003D0E94">
        <w:rPr>
          <w:rFonts w:eastAsia="Calibri"/>
          <w:b/>
          <w:lang w:eastAsia="en-US"/>
        </w:rPr>
        <w:br/>
      </w:r>
      <w:r w:rsidRPr="003D0E94">
        <w:rPr>
          <w:rFonts w:eastAsia="Calibri"/>
          <w:b/>
          <w:lang w:eastAsia="en-US"/>
        </w:rPr>
        <w:br/>
      </w:r>
      <w:r w:rsidRPr="003D0E94">
        <w:rPr>
          <w:rFonts w:eastAsia="Calibri"/>
          <w:b/>
          <w:lang w:eastAsia="en-US"/>
        </w:rPr>
        <w:br/>
      </w:r>
      <w:r w:rsidRPr="003D0E94">
        <w:rPr>
          <w:rFonts w:eastAsia="Calibri"/>
          <w:b/>
          <w:lang w:eastAsia="en-US"/>
        </w:rPr>
        <w:br/>
        <w:t>Контроль  и оценка результатов освоения профессионального модуля</w:t>
      </w:r>
      <w:r w:rsidRPr="003D0E94">
        <w:rPr>
          <w:rFonts w:eastAsia="Calibri"/>
          <w:lang w:eastAsia="en-US"/>
        </w:rPr>
        <w:br/>
      </w:r>
      <w:r w:rsidR="0078349D" w:rsidRPr="003D0E94">
        <w:rPr>
          <w:rFonts w:eastAsia="Calibri"/>
          <w:lang w:eastAsia="en-US"/>
        </w:rPr>
        <w:t xml:space="preserve">Контроль </w:t>
      </w:r>
      <w:r w:rsidRPr="003D0E94">
        <w:rPr>
          <w:rFonts w:eastAsia="Calibri"/>
          <w:lang w:eastAsia="en-US"/>
        </w:rPr>
        <w:t>и оценка результатов освоения дисциплины осуществляется  преподавателем в процессе проведения практических занятий, а также выполнения обучающимися индивидуальных заданий</w:t>
      </w:r>
      <w:r w:rsidR="0078349D">
        <w:rPr>
          <w:rFonts w:eastAsia="Calibri"/>
          <w:lang w:eastAsia="en-US"/>
        </w:rPr>
        <w:t xml:space="preserve">, </w:t>
      </w:r>
      <w:r w:rsidRPr="003D0E94">
        <w:rPr>
          <w:rFonts w:eastAsia="Calibri"/>
          <w:lang w:eastAsia="en-US"/>
        </w:rPr>
        <w:t>проектов</w:t>
      </w:r>
      <w:proofErr w:type="gramStart"/>
      <w:r w:rsidRPr="003D0E94">
        <w:rPr>
          <w:rFonts w:eastAsia="Calibri"/>
          <w:lang w:eastAsia="en-US"/>
        </w:rPr>
        <w:t xml:space="preserve"> ,</w:t>
      </w:r>
      <w:proofErr w:type="gramEnd"/>
      <w:r w:rsidRPr="003D0E94">
        <w:rPr>
          <w:rFonts w:eastAsia="Calibri"/>
          <w:lang w:eastAsia="en-US"/>
        </w:rPr>
        <w:t>исследований.</w:t>
      </w:r>
      <w:r w:rsidRPr="003D0E94">
        <w:rPr>
          <w:rFonts w:eastAsia="Calibri"/>
          <w:lang w:eastAsia="en-US"/>
        </w:rPr>
        <w:br/>
      </w:r>
      <w:r w:rsidR="0078349D" w:rsidRPr="003D0E94">
        <w:rPr>
          <w:rFonts w:eastAsia="Calibri"/>
          <w:lang w:eastAsia="en-US"/>
        </w:rPr>
        <w:t xml:space="preserve">По </w:t>
      </w:r>
      <w:r w:rsidRPr="003D0E94">
        <w:rPr>
          <w:rFonts w:eastAsia="Calibri"/>
          <w:lang w:eastAsia="en-US"/>
        </w:rPr>
        <w:t>окончанию курса студенты сдают экзамен-защиту курсового проекта</w:t>
      </w:r>
      <w:r w:rsidRPr="003D0E94">
        <w:rPr>
          <w:rFonts w:eastAsia="Calibri"/>
          <w:lang w:eastAsia="en-US"/>
        </w:rPr>
        <w:br/>
      </w:r>
      <w:r w:rsidRPr="003D0E94">
        <w:rPr>
          <w:rFonts w:eastAsia="Calibri"/>
          <w:lang w:eastAsia="en-US"/>
        </w:rPr>
        <w:br/>
      </w:r>
      <w:r w:rsidR="0078349D" w:rsidRPr="003D0E94">
        <w:rPr>
          <w:rFonts w:eastAsia="Calibri"/>
          <w:lang w:eastAsia="en-US"/>
        </w:rPr>
        <w:t>КРИТЕРИИ ОЦЕНКИ</w:t>
      </w:r>
    </w:p>
    <w:tbl>
      <w:tblPr>
        <w:tblW w:w="9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15"/>
        <w:gridCol w:w="479"/>
        <w:gridCol w:w="6152"/>
      </w:tblGrid>
      <w:tr w:rsidR="00EE6A2F" w:rsidRPr="003D0E94" w:rsidTr="00EE6A2F">
        <w:trPr>
          <w:trHeight w:val="731"/>
        </w:trPr>
        <w:tc>
          <w:tcPr>
            <w:tcW w:w="3315" w:type="dxa"/>
            <w:tcBorders>
              <w:bottom w:val="single" w:sz="4" w:space="0" w:color="auto"/>
            </w:tcBorders>
            <w:shd w:val="clear" w:color="auto" w:fill="auto"/>
          </w:tcPr>
          <w:p w:rsidR="00EE6A2F" w:rsidRPr="003D0E94" w:rsidRDefault="00EE6A2F" w:rsidP="00EE6A2F">
            <w:pPr>
              <w:tabs>
                <w:tab w:val="left" w:pos="5812"/>
              </w:tabs>
              <w:suppressAutoHyphens w:val="0"/>
              <w:spacing w:after="200" w:line="276" w:lineRule="auto"/>
              <w:rPr>
                <w:rFonts w:eastAsia="Calibri"/>
                <w:lang w:eastAsia="en-US"/>
              </w:rPr>
            </w:pPr>
            <w:r w:rsidRPr="003D0E94">
              <w:rPr>
                <w:rFonts w:eastAsia="Calibri"/>
                <w:lang w:eastAsia="en-US"/>
              </w:rPr>
              <w:t>Уровень  учебных достижений</w:t>
            </w:r>
          </w:p>
        </w:tc>
        <w:tc>
          <w:tcPr>
            <w:tcW w:w="479" w:type="dxa"/>
            <w:shd w:val="clear" w:color="auto" w:fill="auto"/>
          </w:tcPr>
          <w:p w:rsidR="00EE6A2F" w:rsidRPr="003D0E94" w:rsidRDefault="00EE6A2F" w:rsidP="00EE6A2F">
            <w:pPr>
              <w:tabs>
                <w:tab w:val="left" w:pos="5812"/>
              </w:tabs>
              <w:suppressAutoHyphens w:val="0"/>
              <w:spacing w:after="200" w:line="276" w:lineRule="auto"/>
              <w:rPr>
                <w:rFonts w:eastAsia="Calibri"/>
                <w:lang w:eastAsia="en-US"/>
              </w:rPr>
            </w:pPr>
            <w:r w:rsidRPr="003D0E94">
              <w:rPr>
                <w:rFonts w:eastAsia="Calibri"/>
                <w:lang w:eastAsia="en-US"/>
              </w:rPr>
              <w:t>балл</w:t>
            </w:r>
          </w:p>
        </w:tc>
        <w:tc>
          <w:tcPr>
            <w:tcW w:w="6152" w:type="dxa"/>
            <w:shd w:val="clear" w:color="auto" w:fill="auto"/>
          </w:tcPr>
          <w:p w:rsidR="00EE6A2F" w:rsidRPr="003D0E94" w:rsidRDefault="00EE6A2F" w:rsidP="00EE6A2F">
            <w:pPr>
              <w:tabs>
                <w:tab w:val="left" w:pos="5812"/>
              </w:tabs>
              <w:suppressAutoHyphens w:val="0"/>
              <w:spacing w:after="200" w:line="276" w:lineRule="auto"/>
              <w:rPr>
                <w:rFonts w:eastAsia="Calibri"/>
                <w:lang w:eastAsia="en-US"/>
              </w:rPr>
            </w:pPr>
            <w:r w:rsidRPr="003D0E94">
              <w:rPr>
                <w:rFonts w:eastAsia="Calibri"/>
                <w:lang w:eastAsia="en-US"/>
              </w:rPr>
              <w:t>Общие критерии оценки знаний студентов</w:t>
            </w:r>
          </w:p>
        </w:tc>
      </w:tr>
      <w:tr w:rsidR="00EE6A2F" w:rsidRPr="003D0E94" w:rsidTr="00EE6A2F">
        <w:trPr>
          <w:trHeight w:val="433"/>
        </w:trPr>
        <w:tc>
          <w:tcPr>
            <w:tcW w:w="3315" w:type="dxa"/>
            <w:tcBorders>
              <w:bottom w:val="nil"/>
            </w:tcBorders>
            <w:shd w:val="clear" w:color="auto" w:fill="auto"/>
          </w:tcPr>
          <w:p w:rsidR="00EE6A2F" w:rsidRPr="003D0E94" w:rsidRDefault="00EE6A2F" w:rsidP="00EE6A2F">
            <w:pPr>
              <w:tabs>
                <w:tab w:val="left" w:pos="5812"/>
              </w:tabs>
              <w:suppressAutoHyphens w:val="0"/>
              <w:spacing w:after="200" w:line="276" w:lineRule="auto"/>
              <w:rPr>
                <w:rFonts w:eastAsia="Calibri"/>
                <w:lang w:eastAsia="en-US"/>
              </w:rPr>
            </w:pPr>
            <w:r w:rsidRPr="003D0E94">
              <w:rPr>
                <w:rFonts w:eastAsia="Calibri"/>
                <w:lang w:val="en-US" w:eastAsia="en-US"/>
              </w:rPr>
              <w:t>I</w:t>
            </w:r>
            <w:r w:rsidRPr="003D0E94">
              <w:rPr>
                <w:rFonts w:eastAsia="Calibri"/>
                <w:lang w:eastAsia="en-US"/>
              </w:rPr>
              <w:t xml:space="preserve">.Начальный  </w:t>
            </w:r>
          </w:p>
        </w:tc>
        <w:tc>
          <w:tcPr>
            <w:tcW w:w="479" w:type="dxa"/>
            <w:shd w:val="clear" w:color="auto" w:fill="auto"/>
          </w:tcPr>
          <w:p w:rsidR="00EE6A2F" w:rsidRPr="003D0E94" w:rsidRDefault="00EE6A2F" w:rsidP="00EE6A2F">
            <w:pPr>
              <w:tabs>
                <w:tab w:val="left" w:pos="5812"/>
              </w:tabs>
              <w:suppressAutoHyphens w:val="0"/>
              <w:spacing w:after="200" w:line="276" w:lineRule="auto"/>
              <w:rPr>
                <w:rFonts w:eastAsia="Calibri"/>
                <w:lang w:eastAsia="en-US"/>
              </w:rPr>
            </w:pPr>
            <w:r w:rsidRPr="003D0E94">
              <w:rPr>
                <w:rFonts w:eastAsia="Calibri"/>
                <w:lang w:eastAsia="en-US"/>
              </w:rPr>
              <w:t>1</w:t>
            </w:r>
          </w:p>
        </w:tc>
        <w:tc>
          <w:tcPr>
            <w:tcW w:w="6152" w:type="dxa"/>
            <w:shd w:val="clear" w:color="auto" w:fill="auto"/>
          </w:tcPr>
          <w:p w:rsidR="00EE6A2F" w:rsidRPr="003D0E94" w:rsidRDefault="00EE6A2F" w:rsidP="000F6450">
            <w:pPr>
              <w:tabs>
                <w:tab w:val="left" w:pos="5812"/>
              </w:tabs>
              <w:suppressAutoHyphens w:val="0"/>
              <w:spacing w:after="200" w:line="276" w:lineRule="auto"/>
              <w:ind w:firstLine="317"/>
              <w:jc w:val="both"/>
              <w:rPr>
                <w:rFonts w:eastAsia="Calibri"/>
                <w:lang w:eastAsia="en-US"/>
              </w:rPr>
            </w:pPr>
            <w:r w:rsidRPr="003D0E94">
              <w:rPr>
                <w:rFonts w:eastAsia="Calibri"/>
                <w:lang w:eastAsia="en-US"/>
              </w:rPr>
              <w:t>Студент различает объекты изучения</w:t>
            </w:r>
          </w:p>
        </w:tc>
      </w:tr>
      <w:tr w:rsidR="00EE6A2F" w:rsidRPr="003D0E94" w:rsidTr="00EE6A2F">
        <w:trPr>
          <w:trHeight w:val="528"/>
        </w:trPr>
        <w:tc>
          <w:tcPr>
            <w:tcW w:w="3315" w:type="dxa"/>
            <w:tcBorders>
              <w:top w:val="nil"/>
              <w:bottom w:val="nil"/>
            </w:tcBorders>
            <w:shd w:val="clear" w:color="auto" w:fill="auto"/>
          </w:tcPr>
          <w:p w:rsidR="00EE6A2F" w:rsidRPr="003D0E94" w:rsidRDefault="00EE6A2F" w:rsidP="00EE6A2F">
            <w:pPr>
              <w:tabs>
                <w:tab w:val="left" w:pos="5812"/>
              </w:tabs>
              <w:suppressAutoHyphens w:val="0"/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shd w:val="clear" w:color="auto" w:fill="auto"/>
          </w:tcPr>
          <w:p w:rsidR="00EE6A2F" w:rsidRPr="003D0E94" w:rsidRDefault="00EE6A2F" w:rsidP="00EE6A2F">
            <w:pPr>
              <w:tabs>
                <w:tab w:val="left" w:pos="5812"/>
              </w:tabs>
              <w:suppressAutoHyphens w:val="0"/>
              <w:spacing w:after="200" w:line="276" w:lineRule="auto"/>
              <w:rPr>
                <w:rFonts w:eastAsia="Calibri"/>
                <w:lang w:eastAsia="en-US"/>
              </w:rPr>
            </w:pPr>
            <w:r w:rsidRPr="003D0E94">
              <w:rPr>
                <w:rFonts w:eastAsia="Calibri"/>
                <w:lang w:eastAsia="en-US"/>
              </w:rPr>
              <w:t>2</w:t>
            </w:r>
          </w:p>
        </w:tc>
        <w:tc>
          <w:tcPr>
            <w:tcW w:w="6152" w:type="dxa"/>
            <w:shd w:val="clear" w:color="auto" w:fill="auto"/>
          </w:tcPr>
          <w:p w:rsidR="00EE6A2F" w:rsidRPr="003D0E94" w:rsidRDefault="00EE6A2F" w:rsidP="000F6450">
            <w:pPr>
              <w:tabs>
                <w:tab w:val="left" w:pos="5812"/>
              </w:tabs>
              <w:suppressAutoHyphens w:val="0"/>
              <w:spacing w:after="200" w:line="276" w:lineRule="auto"/>
              <w:ind w:firstLine="317"/>
              <w:jc w:val="both"/>
              <w:rPr>
                <w:rFonts w:eastAsia="Calibri"/>
                <w:lang w:eastAsia="en-US"/>
              </w:rPr>
            </w:pPr>
            <w:r w:rsidRPr="003D0E94">
              <w:rPr>
                <w:rFonts w:eastAsia="Calibri"/>
                <w:lang w:eastAsia="en-US"/>
              </w:rPr>
              <w:t>Студент воспроизводит незначительную часть учебного материала</w:t>
            </w:r>
            <w:r w:rsidR="0078349D">
              <w:rPr>
                <w:rFonts w:eastAsia="Calibri"/>
                <w:lang w:eastAsia="en-US"/>
              </w:rPr>
              <w:t>,</w:t>
            </w:r>
            <w:r w:rsidRPr="003D0E94">
              <w:rPr>
                <w:rFonts w:eastAsia="Calibri"/>
                <w:lang w:eastAsia="en-US"/>
              </w:rPr>
              <w:t xml:space="preserve"> имеет нечеткие представление об объекте изучения </w:t>
            </w:r>
          </w:p>
        </w:tc>
      </w:tr>
      <w:tr w:rsidR="00EE6A2F" w:rsidRPr="003D0E94" w:rsidTr="00EE6A2F">
        <w:trPr>
          <w:trHeight w:val="255"/>
        </w:trPr>
        <w:tc>
          <w:tcPr>
            <w:tcW w:w="331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E6A2F" w:rsidRPr="003D0E94" w:rsidRDefault="00EE6A2F" w:rsidP="00EE6A2F">
            <w:pPr>
              <w:tabs>
                <w:tab w:val="left" w:pos="5812"/>
              </w:tabs>
              <w:suppressAutoHyphens w:val="0"/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shd w:val="clear" w:color="auto" w:fill="auto"/>
          </w:tcPr>
          <w:p w:rsidR="00EE6A2F" w:rsidRPr="003D0E94" w:rsidRDefault="00EE6A2F" w:rsidP="00EE6A2F">
            <w:pPr>
              <w:tabs>
                <w:tab w:val="left" w:pos="5812"/>
              </w:tabs>
              <w:suppressAutoHyphens w:val="0"/>
              <w:spacing w:after="200" w:line="276" w:lineRule="auto"/>
              <w:rPr>
                <w:rFonts w:eastAsia="Calibri"/>
                <w:lang w:eastAsia="en-US"/>
              </w:rPr>
            </w:pPr>
            <w:r w:rsidRPr="003D0E94">
              <w:rPr>
                <w:rFonts w:eastAsia="Calibri"/>
                <w:lang w:eastAsia="en-US"/>
              </w:rPr>
              <w:t>3</w:t>
            </w:r>
          </w:p>
        </w:tc>
        <w:tc>
          <w:tcPr>
            <w:tcW w:w="6152" w:type="dxa"/>
            <w:shd w:val="clear" w:color="auto" w:fill="auto"/>
          </w:tcPr>
          <w:p w:rsidR="00EE6A2F" w:rsidRPr="003D0E94" w:rsidRDefault="00EE6A2F" w:rsidP="000F6450">
            <w:pPr>
              <w:tabs>
                <w:tab w:val="left" w:pos="5812"/>
              </w:tabs>
              <w:suppressAutoHyphens w:val="0"/>
              <w:spacing w:after="200" w:line="276" w:lineRule="auto"/>
              <w:ind w:firstLine="317"/>
              <w:jc w:val="both"/>
              <w:rPr>
                <w:rFonts w:eastAsia="Calibri"/>
                <w:lang w:eastAsia="en-US"/>
              </w:rPr>
            </w:pPr>
            <w:r w:rsidRPr="003D0E94">
              <w:rPr>
                <w:rFonts w:eastAsia="Calibri"/>
                <w:lang w:eastAsia="en-US"/>
              </w:rPr>
              <w:t>Студент воспроизводит часть учебного материала</w:t>
            </w:r>
            <w:r w:rsidR="0078349D">
              <w:rPr>
                <w:rFonts w:eastAsia="Calibri"/>
                <w:lang w:eastAsia="en-US"/>
              </w:rPr>
              <w:t>,</w:t>
            </w:r>
            <w:r w:rsidRPr="003D0E94">
              <w:rPr>
                <w:rFonts w:eastAsia="Calibri"/>
                <w:lang w:eastAsia="en-US"/>
              </w:rPr>
              <w:t xml:space="preserve"> с </w:t>
            </w:r>
            <w:r w:rsidRPr="003D0E94">
              <w:rPr>
                <w:rFonts w:eastAsia="Calibri"/>
                <w:lang w:eastAsia="en-US"/>
              </w:rPr>
              <w:lastRenderedPageBreak/>
              <w:t>помощью учителя выполняет элементарные задачи</w:t>
            </w:r>
          </w:p>
        </w:tc>
      </w:tr>
      <w:tr w:rsidR="00EE6A2F" w:rsidRPr="003D0E94" w:rsidTr="00EE6A2F">
        <w:trPr>
          <w:trHeight w:val="535"/>
        </w:trPr>
        <w:tc>
          <w:tcPr>
            <w:tcW w:w="3315" w:type="dxa"/>
            <w:tcBorders>
              <w:bottom w:val="nil"/>
            </w:tcBorders>
            <w:shd w:val="clear" w:color="auto" w:fill="auto"/>
          </w:tcPr>
          <w:p w:rsidR="00EE6A2F" w:rsidRPr="003D0E94" w:rsidRDefault="00EE6A2F" w:rsidP="00EE6A2F">
            <w:pPr>
              <w:tabs>
                <w:tab w:val="left" w:pos="5812"/>
              </w:tabs>
              <w:suppressAutoHyphens w:val="0"/>
              <w:spacing w:after="200" w:line="276" w:lineRule="auto"/>
              <w:rPr>
                <w:rFonts w:eastAsia="Calibri"/>
                <w:lang w:eastAsia="en-US"/>
              </w:rPr>
            </w:pPr>
            <w:r w:rsidRPr="003D0E94">
              <w:rPr>
                <w:rFonts w:eastAsia="Calibri"/>
                <w:lang w:val="en-US" w:eastAsia="en-US"/>
              </w:rPr>
              <w:lastRenderedPageBreak/>
              <w:t>II</w:t>
            </w:r>
            <w:r w:rsidRPr="003D0E94">
              <w:rPr>
                <w:rFonts w:eastAsia="Calibri"/>
                <w:lang w:eastAsia="en-US"/>
              </w:rPr>
              <w:t>.Средний</w:t>
            </w:r>
          </w:p>
        </w:tc>
        <w:tc>
          <w:tcPr>
            <w:tcW w:w="479" w:type="dxa"/>
            <w:shd w:val="clear" w:color="auto" w:fill="auto"/>
          </w:tcPr>
          <w:p w:rsidR="00EE6A2F" w:rsidRPr="003D0E94" w:rsidRDefault="00EE6A2F" w:rsidP="00EE6A2F">
            <w:pPr>
              <w:tabs>
                <w:tab w:val="left" w:pos="5812"/>
              </w:tabs>
              <w:suppressAutoHyphens w:val="0"/>
              <w:spacing w:after="200" w:line="276" w:lineRule="auto"/>
              <w:rPr>
                <w:rFonts w:eastAsia="Calibri"/>
                <w:lang w:eastAsia="en-US"/>
              </w:rPr>
            </w:pPr>
            <w:r w:rsidRPr="003D0E94">
              <w:rPr>
                <w:rFonts w:eastAsia="Calibri"/>
                <w:lang w:eastAsia="en-US"/>
              </w:rPr>
              <w:t>4</w:t>
            </w:r>
          </w:p>
        </w:tc>
        <w:tc>
          <w:tcPr>
            <w:tcW w:w="6152" w:type="dxa"/>
            <w:shd w:val="clear" w:color="auto" w:fill="auto"/>
          </w:tcPr>
          <w:p w:rsidR="00EE6A2F" w:rsidRPr="003D0E94" w:rsidRDefault="00EE6A2F" w:rsidP="000F6450">
            <w:pPr>
              <w:tabs>
                <w:tab w:val="left" w:pos="5812"/>
              </w:tabs>
              <w:suppressAutoHyphens w:val="0"/>
              <w:spacing w:after="200" w:line="276" w:lineRule="auto"/>
              <w:ind w:firstLine="317"/>
              <w:jc w:val="both"/>
              <w:rPr>
                <w:rFonts w:eastAsia="Calibri"/>
                <w:lang w:eastAsia="en-US"/>
              </w:rPr>
            </w:pPr>
            <w:r w:rsidRPr="003D0E94">
              <w:rPr>
                <w:rFonts w:eastAsia="Calibri"/>
                <w:lang w:eastAsia="en-US"/>
              </w:rPr>
              <w:t>Студент с помощью учителя  воспроизводит основной учебный материал, может повторить по образцу определённую операцию действие.</w:t>
            </w:r>
          </w:p>
        </w:tc>
      </w:tr>
      <w:tr w:rsidR="00EE6A2F" w:rsidRPr="003D0E94" w:rsidTr="00EE6A2F">
        <w:trPr>
          <w:trHeight w:val="573"/>
        </w:trPr>
        <w:tc>
          <w:tcPr>
            <w:tcW w:w="3315" w:type="dxa"/>
            <w:tcBorders>
              <w:top w:val="nil"/>
              <w:bottom w:val="nil"/>
            </w:tcBorders>
            <w:shd w:val="clear" w:color="auto" w:fill="auto"/>
          </w:tcPr>
          <w:p w:rsidR="00EE6A2F" w:rsidRPr="003D0E94" w:rsidRDefault="00EE6A2F" w:rsidP="00EE6A2F">
            <w:pPr>
              <w:tabs>
                <w:tab w:val="left" w:pos="5812"/>
              </w:tabs>
              <w:suppressAutoHyphens w:val="0"/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shd w:val="clear" w:color="auto" w:fill="auto"/>
          </w:tcPr>
          <w:p w:rsidR="00EE6A2F" w:rsidRPr="003D0E94" w:rsidRDefault="00EE6A2F" w:rsidP="00EE6A2F">
            <w:pPr>
              <w:tabs>
                <w:tab w:val="left" w:pos="5812"/>
              </w:tabs>
              <w:suppressAutoHyphens w:val="0"/>
              <w:spacing w:after="200" w:line="276" w:lineRule="auto"/>
              <w:rPr>
                <w:rFonts w:eastAsia="Calibri"/>
                <w:lang w:eastAsia="en-US"/>
              </w:rPr>
            </w:pPr>
            <w:r w:rsidRPr="003D0E94">
              <w:rPr>
                <w:rFonts w:eastAsia="Calibri"/>
                <w:lang w:eastAsia="en-US"/>
              </w:rPr>
              <w:t>5</w:t>
            </w:r>
          </w:p>
        </w:tc>
        <w:tc>
          <w:tcPr>
            <w:tcW w:w="6152" w:type="dxa"/>
            <w:shd w:val="clear" w:color="auto" w:fill="auto"/>
          </w:tcPr>
          <w:p w:rsidR="00EE6A2F" w:rsidRPr="003D0E94" w:rsidRDefault="00EE6A2F" w:rsidP="000F6450">
            <w:pPr>
              <w:tabs>
                <w:tab w:val="left" w:pos="5812"/>
              </w:tabs>
              <w:suppressAutoHyphens w:val="0"/>
              <w:spacing w:after="200" w:line="276" w:lineRule="auto"/>
              <w:ind w:firstLine="317"/>
              <w:jc w:val="both"/>
              <w:rPr>
                <w:rFonts w:eastAsia="Calibri"/>
                <w:lang w:eastAsia="en-US"/>
              </w:rPr>
            </w:pPr>
            <w:r w:rsidRPr="003D0E94">
              <w:rPr>
                <w:rFonts w:eastAsia="Calibri"/>
                <w:lang w:eastAsia="en-US"/>
              </w:rPr>
              <w:t xml:space="preserve">Студент воспроизводит основной учебный материал. </w:t>
            </w:r>
            <w:proofErr w:type="gramStart"/>
            <w:r w:rsidRPr="003D0E94">
              <w:rPr>
                <w:rFonts w:eastAsia="Calibri"/>
                <w:lang w:eastAsia="en-US"/>
              </w:rPr>
              <w:t>Способный</w:t>
            </w:r>
            <w:proofErr w:type="gramEnd"/>
            <w:r w:rsidRPr="003D0E94">
              <w:rPr>
                <w:rFonts w:eastAsia="Calibri"/>
                <w:lang w:eastAsia="en-US"/>
              </w:rPr>
              <w:t xml:space="preserve"> с ошибками неточностями дать определение понятий</w:t>
            </w:r>
            <w:r w:rsidR="0078349D">
              <w:rPr>
                <w:rFonts w:eastAsia="Calibri"/>
                <w:lang w:eastAsia="en-US"/>
              </w:rPr>
              <w:t xml:space="preserve">, </w:t>
            </w:r>
            <w:r w:rsidRPr="003D0E94">
              <w:rPr>
                <w:rFonts w:eastAsia="Calibri"/>
                <w:lang w:eastAsia="en-US"/>
              </w:rPr>
              <w:t>сформулировать правило</w:t>
            </w:r>
          </w:p>
        </w:tc>
      </w:tr>
      <w:tr w:rsidR="00EE6A2F" w:rsidRPr="003D0E94" w:rsidTr="00EE6A2F">
        <w:trPr>
          <w:trHeight w:val="932"/>
        </w:trPr>
        <w:tc>
          <w:tcPr>
            <w:tcW w:w="331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E6A2F" w:rsidRPr="003D0E94" w:rsidRDefault="00EE6A2F" w:rsidP="00EE6A2F">
            <w:pPr>
              <w:tabs>
                <w:tab w:val="left" w:pos="5812"/>
              </w:tabs>
              <w:suppressAutoHyphens w:val="0"/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shd w:val="clear" w:color="auto" w:fill="auto"/>
          </w:tcPr>
          <w:p w:rsidR="00EE6A2F" w:rsidRPr="003D0E94" w:rsidRDefault="00EE6A2F" w:rsidP="00EE6A2F">
            <w:pPr>
              <w:tabs>
                <w:tab w:val="left" w:pos="5812"/>
              </w:tabs>
              <w:suppressAutoHyphens w:val="0"/>
              <w:spacing w:after="200" w:line="276" w:lineRule="auto"/>
              <w:rPr>
                <w:rFonts w:eastAsia="Calibri"/>
                <w:lang w:eastAsia="en-US"/>
              </w:rPr>
            </w:pPr>
            <w:r w:rsidRPr="003D0E94">
              <w:rPr>
                <w:rFonts w:eastAsia="Calibri"/>
                <w:lang w:eastAsia="en-US"/>
              </w:rPr>
              <w:t>6</w:t>
            </w:r>
          </w:p>
        </w:tc>
        <w:tc>
          <w:tcPr>
            <w:tcW w:w="6152" w:type="dxa"/>
            <w:shd w:val="clear" w:color="auto" w:fill="auto"/>
          </w:tcPr>
          <w:p w:rsidR="00EE6A2F" w:rsidRPr="003D0E94" w:rsidRDefault="00EE6A2F" w:rsidP="000F6450">
            <w:pPr>
              <w:tabs>
                <w:tab w:val="left" w:pos="5812"/>
              </w:tabs>
              <w:suppressAutoHyphens w:val="0"/>
              <w:spacing w:after="200" w:line="276" w:lineRule="auto"/>
              <w:ind w:firstLine="317"/>
              <w:jc w:val="both"/>
              <w:rPr>
                <w:rFonts w:eastAsia="Calibri"/>
                <w:lang w:eastAsia="en-US"/>
              </w:rPr>
            </w:pPr>
            <w:r w:rsidRPr="003D0E94">
              <w:rPr>
                <w:rFonts w:eastAsia="Calibri"/>
                <w:lang w:eastAsia="en-US"/>
              </w:rPr>
              <w:t>Студент обнаруживает знание и понимание основных положений  учебного материала. Ответ его правильный</w:t>
            </w:r>
            <w:r w:rsidR="0078349D">
              <w:rPr>
                <w:rFonts w:eastAsia="Calibri"/>
                <w:lang w:eastAsia="en-US"/>
              </w:rPr>
              <w:t>,</w:t>
            </w:r>
            <w:r w:rsidRPr="003D0E94">
              <w:rPr>
                <w:rFonts w:eastAsia="Calibri"/>
                <w:lang w:eastAsia="en-US"/>
              </w:rPr>
              <w:t xml:space="preserve"> </w:t>
            </w:r>
            <w:r w:rsidR="0078349D">
              <w:rPr>
                <w:rFonts w:eastAsia="Calibri"/>
                <w:lang w:eastAsia="en-US"/>
              </w:rPr>
              <w:t>н</w:t>
            </w:r>
            <w:r w:rsidRPr="003D0E94">
              <w:rPr>
                <w:rFonts w:eastAsia="Calibri"/>
                <w:lang w:eastAsia="en-US"/>
              </w:rPr>
              <w:t>о недостаточно осмысленный.</w:t>
            </w:r>
            <w:r w:rsidR="0078349D">
              <w:rPr>
                <w:rFonts w:eastAsia="Calibri"/>
                <w:lang w:eastAsia="en-US"/>
              </w:rPr>
              <w:t xml:space="preserve"> </w:t>
            </w:r>
            <w:r w:rsidR="0078349D" w:rsidRPr="003D0E94">
              <w:rPr>
                <w:rFonts w:eastAsia="Calibri"/>
                <w:lang w:eastAsia="en-US"/>
              </w:rPr>
              <w:t xml:space="preserve">Умеет </w:t>
            </w:r>
            <w:r w:rsidRPr="003D0E94">
              <w:rPr>
                <w:rFonts w:eastAsia="Calibri"/>
                <w:lang w:eastAsia="en-US"/>
              </w:rPr>
              <w:t>принять знания  при выполнени</w:t>
            </w:r>
            <w:r w:rsidR="0078349D">
              <w:rPr>
                <w:rFonts w:eastAsia="Calibri"/>
                <w:lang w:eastAsia="en-US"/>
              </w:rPr>
              <w:t>и</w:t>
            </w:r>
            <w:r w:rsidRPr="003D0E94">
              <w:rPr>
                <w:rFonts w:eastAsia="Calibri"/>
                <w:lang w:eastAsia="en-US"/>
              </w:rPr>
              <w:t xml:space="preserve"> заданий по образцу</w:t>
            </w:r>
          </w:p>
        </w:tc>
      </w:tr>
      <w:tr w:rsidR="00EE6A2F" w:rsidRPr="003D0E94" w:rsidTr="00EE6A2F">
        <w:trPr>
          <w:trHeight w:val="921"/>
        </w:trPr>
        <w:tc>
          <w:tcPr>
            <w:tcW w:w="3315" w:type="dxa"/>
            <w:tcBorders>
              <w:bottom w:val="nil"/>
            </w:tcBorders>
            <w:shd w:val="clear" w:color="auto" w:fill="auto"/>
          </w:tcPr>
          <w:p w:rsidR="00EE6A2F" w:rsidRPr="003D0E94" w:rsidRDefault="00EE6A2F" w:rsidP="00EE6A2F">
            <w:pPr>
              <w:tabs>
                <w:tab w:val="left" w:pos="5812"/>
              </w:tabs>
              <w:suppressAutoHyphens w:val="0"/>
              <w:spacing w:after="200" w:line="276" w:lineRule="auto"/>
              <w:rPr>
                <w:rFonts w:eastAsia="Calibri"/>
                <w:lang w:eastAsia="en-US"/>
              </w:rPr>
            </w:pPr>
            <w:r w:rsidRPr="003D0E94">
              <w:rPr>
                <w:rFonts w:eastAsia="Calibri"/>
                <w:lang w:val="en-US" w:eastAsia="en-US"/>
              </w:rPr>
              <w:t>III</w:t>
            </w:r>
            <w:r w:rsidRPr="003D0E94">
              <w:rPr>
                <w:rFonts w:eastAsia="Calibri"/>
                <w:lang w:eastAsia="en-US"/>
              </w:rPr>
              <w:t>.достаточный</w:t>
            </w:r>
          </w:p>
        </w:tc>
        <w:tc>
          <w:tcPr>
            <w:tcW w:w="479" w:type="dxa"/>
            <w:shd w:val="clear" w:color="auto" w:fill="auto"/>
          </w:tcPr>
          <w:p w:rsidR="00EE6A2F" w:rsidRPr="003D0E94" w:rsidRDefault="00EE6A2F" w:rsidP="00EE6A2F">
            <w:pPr>
              <w:tabs>
                <w:tab w:val="left" w:pos="5812"/>
              </w:tabs>
              <w:suppressAutoHyphens w:val="0"/>
              <w:spacing w:after="200" w:line="276" w:lineRule="auto"/>
              <w:rPr>
                <w:rFonts w:eastAsia="Calibri"/>
                <w:lang w:eastAsia="en-US"/>
              </w:rPr>
            </w:pPr>
            <w:r w:rsidRPr="003D0E94">
              <w:rPr>
                <w:rFonts w:eastAsia="Calibri"/>
                <w:lang w:eastAsia="en-US"/>
              </w:rPr>
              <w:t>7</w:t>
            </w:r>
          </w:p>
        </w:tc>
        <w:tc>
          <w:tcPr>
            <w:tcW w:w="6152" w:type="dxa"/>
            <w:shd w:val="clear" w:color="auto" w:fill="auto"/>
          </w:tcPr>
          <w:p w:rsidR="00EE6A2F" w:rsidRPr="003D0E94" w:rsidRDefault="00EE6A2F" w:rsidP="000F6450">
            <w:pPr>
              <w:tabs>
                <w:tab w:val="left" w:pos="5812"/>
              </w:tabs>
              <w:suppressAutoHyphens w:val="0"/>
              <w:spacing w:after="200" w:line="276" w:lineRule="auto"/>
              <w:ind w:firstLine="317"/>
              <w:jc w:val="both"/>
              <w:rPr>
                <w:rFonts w:eastAsia="Calibri"/>
                <w:lang w:eastAsia="en-US"/>
              </w:rPr>
            </w:pPr>
            <w:r w:rsidRPr="003D0E94">
              <w:rPr>
                <w:rFonts w:eastAsia="Calibri"/>
                <w:lang w:eastAsia="en-US"/>
              </w:rPr>
              <w:t>Студент  правильно воспроизводит учебный материал</w:t>
            </w:r>
            <w:r w:rsidR="0078349D">
              <w:rPr>
                <w:rFonts w:eastAsia="Calibri"/>
                <w:lang w:eastAsia="en-US"/>
              </w:rPr>
              <w:t xml:space="preserve">, </w:t>
            </w:r>
            <w:r w:rsidRPr="003D0E94">
              <w:rPr>
                <w:rFonts w:eastAsia="Calibri"/>
                <w:lang w:eastAsia="en-US"/>
              </w:rPr>
              <w:t>знает основополагающие теории и факты,</w:t>
            </w:r>
            <w:r w:rsidR="0078349D">
              <w:rPr>
                <w:rFonts w:eastAsia="Calibri"/>
                <w:lang w:eastAsia="en-US"/>
              </w:rPr>
              <w:t xml:space="preserve"> </w:t>
            </w:r>
            <w:r w:rsidRPr="003D0E94">
              <w:rPr>
                <w:rFonts w:eastAsia="Calibri"/>
                <w:lang w:eastAsia="en-US"/>
              </w:rPr>
              <w:t>умеет приводить отдельные собственные примеры в подтверждение определённых мыслей,</w:t>
            </w:r>
            <w:r w:rsidR="0078349D">
              <w:rPr>
                <w:rFonts w:eastAsia="Calibri"/>
                <w:lang w:eastAsia="en-US"/>
              </w:rPr>
              <w:t xml:space="preserve"> </w:t>
            </w:r>
            <w:r w:rsidRPr="003D0E94">
              <w:rPr>
                <w:rFonts w:eastAsia="Calibri"/>
                <w:lang w:eastAsia="en-US"/>
              </w:rPr>
              <w:t>частично контролирует собственные учебные действие</w:t>
            </w:r>
          </w:p>
        </w:tc>
      </w:tr>
      <w:tr w:rsidR="00EE6A2F" w:rsidRPr="003D0E94" w:rsidTr="00EE6A2F">
        <w:trPr>
          <w:trHeight w:val="921"/>
        </w:trPr>
        <w:tc>
          <w:tcPr>
            <w:tcW w:w="3315" w:type="dxa"/>
            <w:tcBorders>
              <w:top w:val="nil"/>
              <w:bottom w:val="nil"/>
            </w:tcBorders>
            <w:shd w:val="clear" w:color="auto" w:fill="auto"/>
          </w:tcPr>
          <w:p w:rsidR="00EE6A2F" w:rsidRPr="003D0E94" w:rsidRDefault="00EE6A2F" w:rsidP="00EE6A2F">
            <w:pPr>
              <w:tabs>
                <w:tab w:val="left" w:pos="5812"/>
              </w:tabs>
              <w:suppressAutoHyphens w:val="0"/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shd w:val="clear" w:color="auto" w:fill="auto"/>
          </w:tcPr>
          <w:p w:rsidR="00EE6A2F" w:rsidRPr="003D0E94" w:rsidRDefault="00EE6A2F" w:rsidP="00EE6A2F">
            <w:pPr>
              <w:tabs>
                <w:tab w:val="left" w:pos="5812"/>
              </w:tabs>
              <w:suppressAutoHyphens w:val="0"/>
              <w:spacing w:after="200" w:line="276" w:lineRule="auto"/>
              <w:rPr>
                <w:rFonts w:eastAsia="Calibri"/>
                <w:lang w:eastAsia="en-US"/>
              </w:rPr>
            </w:pPr>
            <w:r w:rsidRPr="003D0E94">
              <w:rPr>
                <w:rFonts w:eastAsia="Calibri"/>
                <w:lang w:eastAsia="en-US"/>
              </w:rPr>
              <w:t>8</w:t>
            </w:r>
          </w:p>
        </w:tc>
        <w:tc>
          <w:tcPr>
            <w:tcW w:w="6152" w:type="dxa"/>
            <w:shd w:val="clear" w:color="auto" w:fill="auto"/>
          </w:tcPr>
          <w:p w:rsidR="00EE6A2F" w:rsidRPr="003D0E94" w:rsidRDefault="00EE6A2F" w:rsidP="000F6450">
            <w:pPr>
              <w:tabs>
                <w:tab w:val="left" w:pos="5812"/>
              </w:tabs>
              <w:suppressAutoHyphens w:val="0"/>
              <w:spacing w:after="200" w:line="276" w:lineRule="auto"/>
              <w:ind w:firstLine="317"/>
              <w:jc w:val="both"/>
              <w:rPr>
                <w:rFonts w:eastAsia="Calibri"/>
                <w:lang w:eastAsia="en-US"/>
              </w:rPr>
            </w:pPr>
            <w:r w:rsidRPr="003D0E94">
              <w:rPr>
                <w:rFonts w:eastAsia="Calibri"/>
                <w:lang w:eastAsia="en-US"/>
              </w:rPr>
              <w:t>Знание студента являются  достаточными</w:t>
            </w:r>
            <w:r w:rsidR="0078349D">
              <w:rPr>
                <w:rFonts w:eastAsia="Calibri"/>
                <w:lang w:eastAsia="en-US"/>
              </w:rPr>
              <w:t>,</w:t>
            </w:r>
            <w:r w:rsidRPr="003D0E94">
              <w:rPr>
                <w:rFonts w:eastAsia="Calibri"/>
                <w:lang w:eastAsia="en-US"/>
              </w:rPr>
              <w:t xml:space="preserve"> он применяет изученный материал в стандартных ситуациях, пытается анализировать. Устанавливать существенные связи и зависимость между явлениями, фактами, делать выводы, в общем контролирует собственную</w:t>
            </w:r>
            <w:r w:rsidR="0078349D">
              <w:rPr>
                <w:rFonts w:eastAsia="Calibri"/>
                <w:lang w:eastAsia="en-US"/>
              </w:rPr>
              <w:t xml:space="preserve">, </w:t>
            </w:r>
            <w:r w:rsidRPr="003D0E94">
              <w:rPr>
                <w:rFonts w:eastAsia="Calibri"/>
                <w:lang w:eastAsia="en-US"/>
              </w:rPr>
              <w:t>ответ его логичен</w:t>
            </w:r>
            <w:proofErr w:type="gramStart"/>
            <w:r w:rsidRPr="003D0E94">
              <w:rPr>
                <w:rFonts w:eastAsia="Calibri"/>
                <w:lang w:eastAsia="en-US"/>
              </w:rPr>
              <w:t xml:space="preserve"> ,</w:t>
            </w:r>
            <w:proofErr w:type="gramEnd"/>
            <w:r w:rsidRPr="003D0E94">
              <w:rPr>
                <w:rFonts w:eastAsia="Calibri"/>
                <w:lang w:eastAsia="en-US"/>
              </w:rPr>
              <w:t>хотя и имеет неточности</w:t>
            </w:r>
          </w:p>
        </w:tc>
      </w:tr>
      <w:tr w:rsidR="00EE6A2F" w:rsidRPr="003D0E94" w:rsidTr="00EE6A2F">
        <w:trPr>
          <w:trHeight w:val="661"/>
        </w:trPr>
        <w:tc>
          <w:tcPr>
            <w:tcW w:w="331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E6A2F" w:rsidRPr="003D0E94" w:rsidRDefault="00EE6A2F" w:rsidP="00EE6A2F">
            <w:pPr>
              <w:tabs>
                <w:tab w:val="left" w:pos="5812"/>
              </w:tabs>
              <w:suppressAutoHyphens w:val="0"/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shd w:val="clear" w:color="auto" w:fill="auto"/>
          </w:tcPr>
          <w:p w:rsidR="00EE6A2F" w:rsidRPr="003D0E94" w:rsidRDefault="00EE6A2F" w:rsidP="00EE6A2F">
            <w:pPr>
              <w:tabs>
                <w:tab w:val="left" w:pos="5812"/>
              </w:tabs>
              <w:suppressAutoHyphens w:val="0"/>
              <w:spacing w:after="200" w:line="276" w:lineRule="auto"/>
              <w:rPr>
                <w:rFonts w:eastAsia="Calibri"/>
                <w:lang w:eastAsia="en-US"/>
              </w:rPr>
            </w:pPr>
            <w:r w:rsidRPr="003D0E94">
              <w:rPr>
                <w:rFonts w:eastAsia="Calibri"/>
                <w:lang w:eastAsia="en-US"/>
              </w:rPr>
              <w:t>9</w:t>
            </w:r>
          </w:p>
        </w:tc>
        <w:tc>
          <w:tcPr>
            <w:tcW w:w="6152" w:type="dxa"/>
            <w:shd w:val="clear" w:color="auto" w:fill="auto"/>
          </w:tcPr>
          <w:p w:rsidR="00EE6A2F" w:rsidRPr="003D0E94" w:rsidRDefault="00EE6A2F" w:rsidP="000F6450">
            <w:pPr>
              <w:tabs>
                <w:tab w:val="left" w:pos="5812"/>
              </w:tabs>
              <w:suppressAutoHyphens w:val="0"/>
              <w:spacing w:after="200" w:line="276" w:lineRule="auto"/>
              <w:ind w:firstLine="317"/>
              <w:jc w:val="both"/>
              <w:rPr>
                <w:rFonts w:eastAsia="Calibri"/>
                <w:lang w:eastAsia="en-US"/>
              </w:rPr>
            </w:pPr>
            <w:r w:rsidRPr="003D0E94">
              <w:rPr>
                <w:rFonts w:eastAsia="Calibri"/>
                <w:lang w:eastAsia="en-US"/>
              </w:rPr>
              <w:t>Студент хорошо владеет изученным  материалом, применяет</w:t>
            </w:r>
            <w:r w:rsidR="0078349D">
              <w:rPr>
                <w:rFonts w:eastAsia="Calibri"/>
                <w:lang w:eastAsia="en-US"/>
              </w:rPr>
              <w:t xml:space="preserve"> знания в стандартных ситуациях</w:t>
            </w:r>
            <w:r w:rsidRPr="003D0E94">
              <w:rPr>
                <w:rFonts w:eastAsia="Calibri"/>
                <w:lang w:eastAsia="en-US"/>
              </w:rPr>
              <w:t>,</w:t>
            </w:r>
            <w:r w:rsidR="0078349D">
              <w:rPr>
                <w:rFonts w:eastAsia="Calibri"/>
                <w:lang w:eastAsia="en-US"/>
              </w:rPr>
              <w:t xml:space="preserve"> </w:t>
            </w:r>
            <w:r w:rsidRPr="003D0E94">
              <w:rPr>
                <w:rFonts w:eastAsia="Calibri"/>
                <w:lang w:eastAsia="en-US"/>
              </w:rPr>
              <w:t>умеет анализировать и систематизировать  информацию. Использует общеизвестные доказательства  с самостоятельной и правильной аргументацией</w:t>
            </w:r>
          </w:p>
        </w:tc>
      </w:tr>
      <w:tr w:rsidR="00EE6A2F" w:rsidRPr="003D0E94" w:rsidTr="00EE6A2F">
        <w:trPr>
          <w:trHeight w:val="345"/>
        </w:trPr>
        <w:tc>
          <w:tcPr>
            <w:tcW w:w="3315" w:type="dxa"/>
            <w:tcBorders>
              <w:bottom w:val="nil"/>
            </w:tcBorders>
            <w:shd w:val="clear" w:color="auto" w:fill="auto"/>
          </w:tcPr>
          <w:p w:rsidR="00EE6A2F" w:rsidRPr="003D0E94" w:rsidRDefault="00EE6A2F" w:rsidP="00EE6A2F">
            <w:pPr>
              <w:tabs>
                <w:tab w:val="left" w:pos="5812"/>
              </w:tabs>
              <w:suppressAutoHyphens w:val="0"/>
              <w:spacing w:after="200" w:line="276" w:lineRule="auto"/>
              <w:rPr>
                <w:rFonts w:eastAsia="Calibri"/>
                <w:lang w:eastAsia="en-US"/>
              </w:rPr>
            </w:pPr>
            <w:r w:rsidRPr="003D0E94">
              <w:rPr>
                <w:rFonts w:eastAsia="Calibri"/>
                <w:lang w:val="en-US" w:eastAsia="en-US"/>
              </w:rPr>
              <w:t>IV</w:t>
            </w:r>
            <w:r w:rsidRPr="003D0E94">
              <w:rPr>
                <w:rFonts w:eastAsia="Calibri"/>
                <w:lang w:eastAsia="en-US"/>
              </w:rPr>
              <w:t>.Высокий</w:t>
            </w:r>
          </w:p>
        </w:tc>
        <w:tc>
          <w:tcPr>
            <w:tcW w:w="479" w:type="dxa"/>
            <w:shd w:val="clear" w:color="auto" w:fill="auto"/>
          </w:tcPr>
          <w:p w:rsidR="00EE6A2F" w:rsidRPr="003D0E94" w:rsidRDefault="00EE6A2F" w:rsidP="00EE6A2F">
            <w:pPr>
              <w:tabs>
                <w:tab w:val="left" w:pos="5812"/>
              </w:tabs>
              <w:suppressAutoHyphens w:val="0"/>
              <w:spacing w:after="200" w:line="276" w:lineRule="auto"/>
              <w:rPr>
                <w:rFonts w:eastAsia="Calibri"/>
                <w:lang w:eastAsia="en-US"/>
              </w:rPr>
            </w:pPr>
            <w:r w:rsidRPr="003D0E94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6152" w:type="dxa"/>
            <w:shd w:val="clear" w:color="auto" w:fill="auto"/>
          </w:tcPr>
          <w:p w:rsidR="00EE6A2F" w:rsidRPr="003D0E94" w:rsidRDefault="00EE6A2F" w:rsidP="000F6450">
            <w:pPr>
              <w:tabs>
                <w:tab w:val="left" w:pos="5812"/>
              </w:tabs>
              <w:suppressAutoHyphens w:val="0"/>
              <w:spacing w:after="200" w:line="276" w:lineRule="auto"/>
              <w:ind w:firstLine="317"/>
              <w:jc w:val="both"/>
              <w:rPr>
                <w:rFonts w:eastAsia="Calibri"/>
                <w:lang w:eastAsia="en-US"/>
              </w:rPr>
            </w:pPr>
            <w:r w:rsidRPr="003D0E94">
              <w:rPr>
                <w:rFonts w:eastAsia="Calibri"/>
                <w:lang w:eastAsia="en-US"/>
              </w:rPr>
              <w:t>Студен</w:t>
            </w:r>
            <w:r w:rsidR="0078349D">
              <w:rPr>
                <w:rFonts w:eastAsia="Calibri"/>
                <w:lang w:eastAsia="en-US"/>
              </w:rPr>
              <w:t>т имеет полные, глубокие знания</w:t>
            </w:r>
            <w:r w:rsidRPr="003D0E94">
              <w:rPr>
                <w:rFonts w:eastAsia="Calibri"/>
                <w:lang w:eastAsia="en-US"/>
              </w:rPr>
              <w:t>,</w:t>
            </w:r>
            <w:r w:rsidR="0078349D">
              <w:rPr>
                <w:rFonts w:eastAsia="Calibri"/>
                <w:lang w:eastAsia="en-US"/>
              </w:rPr>
              <w:t xml:space="preserve"> </w:t>
            </w:r>
            <w:r w:rsidRPr="003D0E94">
              <w:rPr>
                <w:rFonts w:eastAsia="Calibri"/>
                <w:lang w:eastAsia="en-US"/>
              </w:rPr>
              <w:t>способен использовать их  в практической деятельности</w:t>
            </w:r>
            <w:r w:rsidR="0078349D">
              <w:rPr>
                <w:rFonts w:eastAsia="Calibri"/>
                <w:lang w:eastAsia="en-US"/>
              </w:rPr>
              <w:t xml:space="preserve">, </w:t>
            </w:r>
            <w:r w:rsidRPr="003D0E94">
              <w:rPr>
                <w:rFonts w:eastAsia="Calibri"/>
                <w:lang w:eastAsia="en-US"/>
              </w:rPr>
              <w:t>делать выводы, обобщения</w:t>
            </w:r>
          </w:p>
        </w:tc>
      </w:tr>
      <w:tr w:rsidR="00EE6A2F" w:rsidRPr="003D0E94" w:rsidTr="00EE6A2F">
        <w:trPr>
          <w:trHeight w:val="680"/>
        </w:trPr>
        <w:tc>
          <w:tcPr>
            <w:tcW w:w="3315" w:type="dxa"/>
            <w:tcBorders>
              <w:top w:val="nil"/>
              <w:bottom w:val="nil"/>
            </w:tcBorders>
            <w:shd w:val="clear" w:color="auto" w:fill="auto"/>
          </w:tcPr>
          <w:p w:rsidR="00EE6A2F" w:rsidRPr="003D0E94" w:rsidRDefault="00EE6A2F" w:rsidP="00EE6A2F">
            <w:pPr>
              <w:tabs>
                <w:tab w:val="left" w:pos="5812"/>
              </w:tabs>
              <w:suppressAutoHyphens w:val="0"/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shd w:val="clear" w:color="auto" w:fill="auto"/>
          </w:tcPr>
          <w:p w:rsidR="00EE6A2F" w:rsidRPr="003D0E94" w:rsidRDefault="00EE6A2F" w:rsidP="00EE6A2F">
            <w:pPr>
              <w:tabs>
                <w:tab w:val="left" w:pos="5812"/>
              </w:tabs>
              <w:suppressAutoHyphens w:val="0"/>
              <w:spacing w:after="200" w:line="276" w:lineRule="auto"/>
              <w:rPr>
                <w:rFonts w:eastAsia="Calibri"/>
                <w:lang w:eastAsia="en-US"/>
              </w:rPr>
            </w:pPr>
            <w:r w:rsidRPr="003D0E94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6152" w:type="dxa"/>
            <w:shd w:val="clear" w:color="auto" w:fill="auto"/>
          </w:tcPr>
          <w:p w:rsidR="00EE6A2F" w:rsidRPr="003D0E94" w:rsidRDefault="00EE6A2F" w:rsidP="000F6450">
            <w:pPr>
              <w:tabs>
                <w:tab w:val="left" w:pos="5812"/>
              </w:tabs>
              <w:suppressAutoHyphens w:val="0"/>
              <w:spacing w:after="200" w:line="276" w:lineRule="auto"/>
              <w:ind w:firstLine="317"/>
              <w:jc w:val="both"/>
              <w:rPr>
                <w:rFonts w:eastAsia="Calibri"/>
                <w:lang w:eastAsia="en-US"/>
              </w:rPr>
            </w:pPr>
            <w:r w:rsidRPr="003D0E94">
              <w:rPr>
                <w:rFonts w:eastAsia="Calibri"/>
                <w:lang w:eastAsia="en-US"/>
              </w:rPr>
              <w:t>Студент имеет гибкие знания в пределах требований уч</w:t>
            </w:r>
            <w:r w:rsidR="0078349D">
              <w:rPr>
                <w:rFonts w:eastAsia="Calibri"/>
                <w:lang w:eastAsia="en-US"/>
              </w:rPr>
              <w:t>ебных программ</w:t>
            </w:r>
            <w:r w:rsidRPr="003D0E94">
              <w:rPr>
                <w:rFonts w:eastAsia="Calibri"/>
                <w:lang w:eastAsia="en-US"/>
              </w:rPr>
              <w:t>,</w:t>
            </w:r>
            <w:r w:rsidR="0078349D">
              <w:rPr>
                <w:rFonts w:eastAsia="Calibri"/>
                <w:lang w:eastAsia="en-US"/>
              </w:rPr>
              <w:t xml:space="preserve"> </w:t>
            </w:r>
            <w:r w:rsidRPr="003D0E94">
              <w:rPr>
                <w:rFonts w:eastAsia="Calibri"/>
                <w:lang w:eastAsia="en-US"/>
              </w:rPr>
              <w:t>аргументировано использует их в различных ситуациях.</w:t>
            </w:r>
            <w:r w:rsidR="0078349D">
              <w:rPr>
                <w:rFonts w:eastAsia="Calibri"/>
                <w:lang w:eastAsia="en-US"/>
              </w:rPr>
              <w:t xml:space="preserve"> </w:t>
            </w:r>
            <w:r w:rsidR="0078349D" w:rsidRPr="003D0E94">
              <w:rPr>
                <w:rFonts w:eastAsia="Calibri"/>
                <w:lang w:eastAsia="en-US"/>
              </w:rPr>
              <w:t xml:space="preserve">Умеет </w:t>
            </w:r>
            <w:r w:rsidRPr="003D0E94">
              <w:rPr>
                <w:rFonts w:eastAsia="Calibri"/>
                <w:lang w:eastAsia="en-US"/>
              </w:rPr>
              <w:t>находить информацию и анализировать её</w:t>
            </w:r>
            <w:r w:rsidR="0078349D">
              <w:rPr>
                <w:rFonts w:eastAsia="Calibri"/>
                <w:lang w:eastAsia="en-US"/>
              </w:rPr>
              <w:t xml:space="preserve">, </w:t>
            </w:r>
            <w:r w:rsidRPr="003D0E94">
              <w:rPr>
                <w:rFonts w:eastAsia="Calibri"/>
                <w:lang w:eastAsia="en-US"/>
              </w:rPr>
              <w:t>ставить и решать проблемы</w:t>
            </w:r>
          </w:p>
        </w:tc>
      </w:tr>
      <w:tr w:rsidR="00EE6A2F" w:rsidRPr="003D0E94" w:rsidTr="00EE6A2F">
        <w:trPr>
          <w:trHeight w:val="273"/>
        </w:trPr>
        <w:tc>
          <w:tcPr>
            <w:tcW w:w="3315" w:type="dxa"/>
            <w:tcBorders>
              <w:top w:val="nil"/>
            </w:tcBorders>
            <w:shd w:val="clear" w:color="auto" w:fill="auto"/>
          </w:tcPr>
          <w:p w:rsidR="00EE6A2F" w:rsidRPr="003D0E94" w:rsidRDefault="00EE6A2F" w:rsidP="00EE6A2F">
            <w:pPr>
              <w:tabs>
                <w:tab w:val="left" w:pos="5812"/>
              </w:tabs>
              <w:suppressAutoHyphens w:val="0"/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shd w:val="clear" w:color="auto" w:fill="auto"/>
          </w:tcPr>
          <w:p w:rsidR="00EE6A2F" w:rsidRPr="003D0E94" w:rsidRDefault="00EE6A2F" w:rsidP="00EE6A2F">
            <w:pPr>
              <w:tabs>
                <w:tab w:val="left" w:pos="5812"/>
              </w:tabs>
              <w:suppressAutoHyphens w:val="0"/>
              <w:spacing w:after="200" w:line="276" w:lineRule="auto"/>
              <w:rPr>
                <w:rFonts w:eastAsia="Calibri"/>
                <w:lang w:eastAsia="en-US"/>
              </w:rPr>
            </w:pPr>
            <w:r w:rsidRPr="003D0E94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6152" w:type="dxa"/>
            <w:shd w:val="clear" w:color="auto" w:fill="auto"/>
          </w:tcPr>
          <w:p w:rsidR="00EE6A2F" w:rsidRPr="003D0E94" w:rsidRDefault="00EE6A2F" w:rsidP="000F6450">
            <w:pPr>
              <w:tabs>
                <w:tab w:val="left" w:pos="5812"/>
              </w:tabs>
              <w:suppressAutoHyphens w:val="0"/>
              <w:spacing w:after="200" w:line="276" w:lineRule="auto"/>
              <w:ind w:firstLine="317"/>
              <w:jc w:val="both"/>
              <w:rPr>
                <w:rFonts w:eastAsia="Calibri"/>
                <w:lang w:eastAsia="en-US"/>
              </w:rPr>
            </w:pPr>
            <w:r w:rsidRPr="003D0E94">
              <w:rPr>
                <w:rFonts w:eastAsia="Calibri"/>
                <w:lang w:eastAsia="en-US"/>
              </w:rPr>
              <w:t>Студент имеет системные</w:t>
            </w:r>
            <w:r w:rsidR="0078349D">
              <w:rPr>
                <w:rFonts w:eastAsia="Calibri"/>
                <w:lang w:eastAsia="en-US"/>
              </w:rPr>
              <w:t xml:space="preserve">, </w:t>
            </w:r>
            <w:r w:rsidRPr="003D0E94">
              <w:rPr>
                <w:rFonts w:eastAsia="Calibri"/>
                <w:lang w:eastAsia="en-US"/>
              </w:rPr>
              <w:t>прочные знания  в объеме  и в предел</w:t>
            </w:r>
            <w:r w:rsidR="0078349D">
              <w:rPr>
                <w:rFonts w:eastAsia="Calibri"/>
                <w:lang w:eastAsia="en-US"/>
              </w:rPr>
              <w:t xml:space="preserve">ах требований  учебных программ, </w:t>
            </w:r>
            <w:r w:rsidRPr="003D0E94">
              <w:rPr>
                <w:rFonts w:eastAsia="Calibri"/>
                <w:lang w:eastAsia="en-US"/>
              </w:rPr>
              <w:t>осознанно использует и в стандартных  и нестандартных ситуациях. Уме</w:t>
            </w:r>
            <w:r w:rsidR="0078349D">
              <w:rPr>
                <w:rFonts w:eastAsia="Calibri"/>
                <w:lang w:eastAsia="en-US"/>
              </w:rPr>
              <w:t xml:space="preserve">ет самостоятельно анализировать, </w:t>
            </w:r>
            <w:r w:rsidRPr="003D0E94">
              <w:rPr>
                <w:rFonts w:eastAsia="Calibri"/>
                <w:lang w:eastAsia="en-US"/>
              </w:rPr>
              <w:t>оценивать, обобщать</w:t>
            </w:r>
            <w:proofErr w:type="gramStart"/>
            <w:r w:rsidRPr="003D0E94">
              <w:rPr>
                <w:rFonts w:eastAsia="Calibri"/>
                <w:lang w:eastAsia="en-US"/>
              </w:rPr>
              <w:t xml:space="preserve"> .</w:t>
            </w:r>
            <w:proofErr w:type="gramEnd"/>
            <w:r w:rsidRPr="003D0E94">
              <w:rPr>
                <w:rFonts w:eastAsia="Calibri"/>
                <w:lang w:eastAsia="en-US"/>
              </w:rPr>
              <w:t>овладел материалом. Самостоятельно пользуется источниками информации</w:t>
            </w:r>
            <w:proofErr w:type="gramStart"/>
            <w:r w:rsidRPr="003D0E94">
              <w:rPr>
                <w:rFonts w:eastAsia="Calibri"/>
                <w:lang w:eastAsia="en-US"/>
              </w:rPr>
              <w:t xml:space="preserve"> ,</w:t>
            </w:r>
            <w:proofErr w:type="gramEnd"/>
            <w:r w:rsidRPr="003D0E94">
              <w:rPr>
                <w:rFonts w:eastAsia="Calibri"/>
                <w:lang w:eastAsia="en-US"/>
              </w:rPr>
              <w:t>принимает решения</w:t>
            </w:r>
          </w:p>
        </w:tc>
      </w:tr>
    </w:tbl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u w:val="single"/>
        </w:rPr>
      </w:pPr>
    </w:p>
    <w:p w:rsidR="00E82BD1" w:rsidRPr="003D0E94" w:rsidRDefault="00EE6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u w:val="single"/>
        </w:rPr>
      </w:pPr>
      <w:r w:rsidRPr="003D0E94">
        <w:rPr>
          <w:b/>
          <w:bCs/>
          <w:u w:val="single"/>
        </w:rPr>
        <w:br/>
      </w:r>
      <w:r w:rsidRPr="003D0E94">
        <w:rPr>
          <w:b/>
          <w:bCs/>
          <w:u w:val="single"/>
        </w:rPr>
        <w:br/>
      </w:r>
      <w:r w:rsidRPr="003D0E94">
        <w:rPr>
          <w:b/>
          <w:bCs/>
          <w:u w:val="single"/>
        </w:rPr>
        <w:br/>
      </w:r>
      <w:r w:rsidRPr="003D0E94">
        <w:rPr>
          <w:b/>
          <w:bCs/>
          <w:u w:val="single"/>
        </w:rPr>
        <w:br/>
      </w:r>
      <w:r w:rsidRPr="003D0E94">
        <w:rPr>
          <w:b/>
          <w:bCs/>
          <w:u w:val="single"/>
        </w:rPr>
        <w:br/>
      </w:r>
      <w:r w:rsidRPr="003D0E94">
        <w:rPr>
          <w:b/>
          <w:bCs/>
          <w:u w:val="single"/>
        </w:rPr>
        <w:br/>
      </w:r>
      <w:r w:rsidRPr="003D0E94">
        <w:rPr>
          <w:b/>
          <w:bCs/>
          <w:u w:val="single"/>
        </w:rPr>
        <w:br/>
      </w:r>
      <w:r w:rsidRPr="003D0E94">
        <w:rPr>
          <w:b/>
          <w:bCs/>
          <w:u w:val="single"/>
        </w:rPr>
        <w:br/>
      </w:r>
      <w:r w:rsidRPr="003D0E94">
        <w:rPr>
          <w:b/>
          <w:bCs/>
          <w:u w:val="single"/>
        </w:rPr>
        <w:br/>
      </w:r>
      <w:r w:rsidRPr="003D0E94">
        <w:rPr>
          <w:b/>
          <w:bCs/>
          <w:u w:val="single"/>
        </w:rPr>
        <w:br/>
      </w:r>
      <w:r w:rsidRPr="003D0E94">
        <w:rPr>
          <w:b/>
          <w:bCs/>
          <w:u w:val="single"/>
        </w:rPr>
        <w:br/>
      </w:r>
      <w:r w:rsidRPr="003D0E94">
        <w:rPr>
          <w:b/>
          <w:bCs/>
          <w:u w:val="single"/>
        </w:rPr>
        <w:br/>
      </w:r>
      <w:r w:rsidRPr="003D0E94">
        <w:rPr>
          <w:b/>
          <w:bCs/>
          <w:u w:val="single"/>
        </w:rPr>
        <w:br/>
      </w:r>
      <w:r w:rsidRPr="003D0E94">
        <w:rPr>
          <w:b/>
          <w:bCs/>
          <w:u w:val="single"/>
        </w:rPr>
        <w:br/>
      </w:r>
      <w:r w:rsidRPr="003D0E94">
        <w:rPr>
          <w:b/>
          <w:bCs/>
          <w:u w:val="single"/>
        </w:rPr>
        <w:br/>
      </w:r>
      <w:r w:rsidRPr="003D0E94">
        <w:rPr>
          <w:b/>
          <w:bCs/>
          <w:u w:val="single"/>
        </w:rPr>
        <w:br/>
      </w:r>
      <w:r w:rsidRPr="003D0E94">
        <w:rPr>
          <w:b/>
          <w:bCs/>
          <w:u w:val="single"/>
        </w:rPr>
        <w:br/>
      </w:r>
      <w:r w:rsidRPr="003D0E94">
        <w:rPr>
          <w:b/>
          <w:bCs/>
          <w:u w:val="single"/>
        </w:rPr>
        <w:br/>
      </w:r>
      <w:r w:rsidRPr="003D0E94">
        <w:rPr>
          <w:b/>
          <w:bCs/>
          <w:u w:val="single"/>
        </w:rPr>
        <w:br/>
      </w:r>
      <w:r w:rsidRPr="003D0E94">
        <w:rPr>
          <w:b/>
          <w:bCs/>
          <w:u w:val="single"/>
        </w:rPr>
        <w:br/>
      </w: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3D0E94">
        <w:rPr>
          <w:b/>
          <w:bCs/>
        </w:rPr>
        <w:t>Методическое обеспечение предмета «Станковая композиция»</w:t>
      </w: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3D0E94">
        <w:tab/>
      </w: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3D0E94">
        <w:rPr>
          <w:b/>
          <w:bCs/>
        </w:rPr>
        <w:t>Рекомендованная литература</w:t>
      </w: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  <w:lang w:val="en-US"/>
        </w:rPr>
      </w:pPr>
      <w:r w:rsidRPr="003D0E94">
        <w:rPr>
          <w:b/>
          <w:bCs/>
        </w:rPr>
        <w:tab/>
      </w: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  <w:lang w:val="en-US"/>
        </w:rPr>
      </w:pP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rPr>
          <w:b/>
          <w:bCs/>
        </w:rPr>
        <w:tab/>
        <w:t>Базовая:</w:t>
      </w:r>
    </w:p>
    <w:p w:rsidR="00E82BD1" w:rsidRPr="003D0E94" w:rsidRDefault="00E82BD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>Алпатов М.В. «Композиция в живописи», М., 1940г.</w:t>
      </w:r>
    </w:p>
    <w:p w:rsidR="00E82BD1" w:rsidRPr="003D0E94" w:rsidRDefault="00E82BD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>Веда Г.В. «Основы изобразительной грамматики», М., «Просвещение», 1981г.</w:t>
      </w:r>
    </w:p>
    <w:p w:rsidR="00E82BD1" w:rsidRPr="003D0E94" w:rsidRDefault="00E82BD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>Волков Н.Н. «Композиция в живописи», М. «Искусство», 1997г.</w:t>
      </w:r>
    </w:p>
    <w:p w:rsidR="00E82BD1" w:rsidRPr="003D0E94" w:rsidRDefault="00E82BD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>Никифоров Б.М. «Путь к картине», М., 1971г.</w:t>
      </w:r>
    </w:p>
    <w:p w:rsidR="00E82BD1" w:rsidRPr="003D0E94" w:rsidRDefault="00E82BD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>Кузнецов Э.В. «Исторический и батальный жанр», М., «Просвещение», 1982г.</w:t>
      </w:r>
    </w:p>
    <w:p w:rsidR="00E82BD1" w:rsidRPr="003D0E94" w:rsidRDefault="00E82BD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>Шорохов Е.В. «Основы композиции», М., «Просвещение», 1979г.</w:t>
      </w:r>
    </w:p>
    <w:p w:rsidR="00E82BD1" w:rsidRPr="003D0E94" w:rsidRDefault="00E82BD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>Мастера изобразительного искусства о композиции. Выпуск 6. «Школа изобразительного искусства», М., 1969г.</w:t>
      </w:r>
    </w:p>
    <w:p w:rsidR="00E82BD1" w:rsidRPr="003D0E94" w:rsidRDefault="00E82BD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  <w:r w:rsidRPr="003D0E94">
        <w:t>Ковалев Ф.Б. «Золотое сечение в живописи», Киев, 1989г.</w:t>
      </w: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ab/>
      </w:r>
      <w:r w:rsidRPr="003D0E94">
        <w:rPr>
          <w:b/>
          <w:bCs/>
        </w:rPr>
        <w:t>Вспом</w:t>
      </w:r>
      <w:r w:rsidR="00837DEE">
        <w:rPr>
          <w:b/>
          <w:bCs/>
        </w:rPr>
        <w:t>о</w:t>
      </w:r>
      <w:r w:rsidRPr="003D0E94">
        <w:rPr>
          <w:b/>
          <w:bCs/>
        </w:rPr>
        <w:t>гательная литература:</w:t>
      </w:r>
    </w:p>
    <w:p w:rsidR="00E82BD1" w:rsidRPr="003D0E94" w:rsidRDefault="00E82BD1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>Делакруа Э. Мысли об искусстве, о знаменитых художниках. М., изд. Академии художеств, СССР, 1960г.</w:t>
      </w:r>
    </w:p>
    <w:p w:rsidR="00E82BD1" w:rsidRPr="003D0E94" w:rsidRDefault="00E82BD1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>Леонардо да Винчи. Избранное. М., Госметиздат, 1952г.</w:t>
      </w:r>
    </w:p>
    <w:p w:rsidR="00E82BD1" w:rsidRPr="003D0E94" w:rsidRDefault="00E82BD1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>Чистяков П.П. Письма, записные книжки, воспоминания, М., Искусство, 1953г.</w:t>
      </w:r>
    </w:p>
    <w:p w:rsidR="00E82BD1" w:rsidRPr="003D0E94" w:rsidRDefault="00E82BD1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  <w:r w:rsidRPr="003D0E94">
        <w:t>Иоганн Гете. Об искусстве. М., Искусство, 1975г.</w:t>
      </w: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ab/>
      </w:r>
      <w:r w:rsidRPr="003D0E94">
        <w:rPr>
          <w:b/>
          <w:bCs/>
        </w:rPr>
        <w:t>Дополнительный методический материал:</w:t>
      </w:r>
    </w:p>
    <w:p w:rsidR="00E82BD1" w:rsidRPr="003D0E94" w:rsidRDefault="00E82BD1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>Лучшие работы студентов с методического фонда училища.</w:t>
      </w:r>
    </w:p>
    <w:p w:rsidR="00E82BD1" w:rsidRPr="003D0E94" w:rsidRDefault="00E82BD1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 xml:space="preserve">Монографии, книги об известных мастерах </w:t>
      </w:r>
      <w:proofErr w:type="gramStart"/>
      <w:r w:rsidRPr="003D0E94">
        <w:t>западно-европейского</w:t>
      </w:r>
      <w:proofErr w:type="gramEnd"/>
      <w:r w:rsidRPr="003D0E94">
        <w:t>, русского искусства.</w:t>
      </w:r>
    </w:p>
    <w:p w:rsidR="00E82BD1" w:rsidRPr="003D0E94" w:rsidRDefault="00E82BD1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>Демонстрация монографий, репродукций, а также компьютерный материал.</w:t>
      </w:r>
    </w:p>
    <w:p w:rsidR="00E82BD1" w:rsidRPr="003D0E94" w:rsidRDefault="00E82BD1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>Знакомство с творчеством мастеров современного искусства Крыма.</w:t>
      </w:r>
    </w:p>
    <w:p w:rsidR="00E82BD1" w:rsidRPr="003D0E94" w:rsidRDefault="00E82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0E94">
        <w:tab/>
      </w:r>
    </w:p>
    <w:sectPr w:rsidR="00E82BD1" w:rsidRPr="003D0E94" w:rsidSect="007A4A7E">
      <w:headerReference w:type="default" r:id="rId7"/>
      <w:pgSz w:w="11906" w:h="16838"/>
      <w:pgMar w:top="284" w:right="707" w:bottom="284" w:left="851" w:header="720" w:footer="720" w:gutter="0"/>
      <w:cols w:space="72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0339" w:rsidRDefault="009F0339" w:rsidP="007A4A7E">
      <w:r>
        <w:separator/>
      </w:r>
    </w:p>
  </w:endnote>
  <w:endnote w:type="continuationSeparator" w:id="1">
    <w:p w:rsidR="009F0339" w:rsidRDefault="009F0339" w:rsidP="007A4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0339" w:rsidRDefault="009F0339" w:rsidP="007A4A7E">
      <w:r>
        <w:separator/>
      </w:r>
    </w:p>
  </w:footnote>
  <w:footnote w:type="continuationSeparator" w:id="1">
    <w:p w:rsidR="009F0339" w:rsidRDefault="009F0339" w:rsidP="007A4A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A7E" w:rsidRDefault="007A4A7E">
    <w:pPr>
      <w:pStyle w:val="aa"/>
    </w:pPr>
    <w:fldSimple w:instr=" PAGE   \* MERGEFORMAT ">
      <w:r w:rsidR="00871CC2">
        <w:rPr>
          <w:noProof/>
        </w:rPr>
        <w:t>16</w:t>
      </w:r>
    </w:fldSimple>
  </w:p>
  <w:p w:rsidR="007A4A7E" w:rsidRDefault="007A4A7E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A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olor w:val="00000A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olor w:val="00000A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A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olor w:val="00000A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olor w:val="00000A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468"/>
        </w:tabs>
        <w:ind w:left="3468" w:hanging="360"/>
      </w:pPr>
      <w:rPr>
        <w:rFonts w:ascii="Symbol" w:hAnsi="Symbol" w:cs="Symbol"/>
        <w:color w:val="00000A"/>
      </w:rPr>
    </w:lvl>
    <w:lvl w:ilvl="1">
      <w:start w:val="1"/>
      <w:numFmt w:val="bullet"/>
      <w:lvlText w:val="◦"/>
      <w:lvlJc w:val="left"/>
      <w:pPr>
        <w:tabs>
          <w:tab w:val="num" w:pos="3828"/>
        </w:tabs>
        <w:ind w:left="3828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4188"/>
        </w:tabs>
        <w:ind w:left="4188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4548"/>
        </w:tabs>
        <w:ind w:left="4548" w:hanging="360"/>
      </w:pPr>
      <w:rPr>
        <w:rFonts w:ascii="Symbol" w:hAnsi="Symbol" w:cs="Symbol"/>
        <w:color w:val="00000A"/>
      </w:rPr>
    </w:lvl>
    <w:lvl w:ilvl="4">
      <w:start w:val="1"/>
      <w:numFmt w:val="bullet"/>
      <w:lvlText w:val="◦"/>
      <w:lvlJc w:val="left"/>
      <w:pPr>
        <w:tabs>
          <w:tab w:val="num" w:pos="4908"/>
        </w:tabs>
        <w:ind w:left="4908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5268"/>
        </w:tabs>
        <w:ind w:left="5268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5628"/>
        </w:tabs>
        <w:ind w:left="5628" w:hanging="360"/>
      </w:pPr>
      <w:rPr>
        <w:rFonts w:ascii="Symbol" w:hAnsi="Symbol" w:cs="Symbol"/>
        <w:color w:val="00000A"/>
      </w:rPr>
    </w:lvl>
    <w:lvl w:ilvl="7">
      <w:start w:val="1"/>
      <w:numFmt w:val="bullet"/>
      <w:lvlText w:val="◦"/>
      <w:lvlJc w:val="left"/>
      <w:pPr>
        <w:tabs>
          <w:tab w:val="num" w:pos="5988"/>
        </w:tabs>
        <w:ind w:left="5988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6348"/>
        </w:tabs>
        <w:ind w:left="6348" w:hanging="360"/>
      </w:pPr>
      <w:rPr>
        <w:rFonts w:ascii="OpenSymbol" w:hAnsi="OpenSymbol" w:cs="Courier New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003D9F"/>
    <w:rsid w:val="00003D9F"/>
    <w:rsid w:val="0007346C"/>
    <w:rsid w:val="000F6450"/>
    <w:rsid w:val="002349B2"/>
    <w:rsid w:val="003D0E94"/>
    <w:rsid w:val="00407A66"/>
    <w:rsid w:val="004E0159"/>
    <w:rsid w:val="005A3334"/>
    <w:rsid w:val="0065685D"/>
    <w:rsid w:val="0078349D"/>
    <w:rsid w:val="007A4A7E"/>
    <w:rsid w:val="00837DEE"/>
    <w:rsid w:val="00871CC2"/>
    <w:rsid w:val="009F0339"/>
    <w:rsid w:val="00C5792A"/>
    <w:rsid w:val="00C860C3"/>
    <w:rsid w:val="00D9717A"/>
    <w:rsid w:val="00E82BD1"/>
    <w:rsid w:val="00EE6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6">
    <w:name w:val="heading 6"/>
    <w:basedOn w:val="a"/>
    <w:next w:val="a0"/>
    <w:qFormat/>
    <w:pPr>
      <w:keepNext/>
      <w:numPr>
        <w:ilvl w:val="5"/>
        <w:numId w:val="1"/>
      </w:numPr>
      <w:spacing w:line="180" w:lineRule="atLeast"/>
      <w:jc w:val="center"/>
      <w:outlineLvl w:val="5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color w:val="00000A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  <w:color w:val="00000A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4z0">
    <w:name w:val="WW8Num4z0"/>
    <w:rPr>
      <w:rFonts w:ascii="Symbol" w:hAnsi="Symbol" w:cs="Symbol"/>
      <w:color w:val="00000A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5z0">
    <w:name w:val="WW8Num5z0"/>
    <w:rPr>
      <w:rFonts w:ascii="Symbol" w:hAnsi="Symbol" w:cs="Symbol"/>
      <w:color w:val="00000A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6z0">
    <w:name w:val="WW8Num6z0"/>
    <w:rPr>
      <w:rFonts w:ascii="Symbol" w:hAnsi="Symbol" w:cs="OpenSymbo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4">
    <w:name w:val="Основной шрифт абзаца4"/>
  </w:style>
  <w:style w:type="character" w:customStyle="1" w:styleId="3">
    <w:name w:val="Основной шрифт абзаца3"/>
  </w:style>
  <w:style w:type="character" w:customStyle="1" w:styleId="2">
    <w:name w:val="Основной шрифт абзаца2"/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1">
    <w:name w:val="Основной шрифт абзаца1"/>
  </w:style>
  <w:style w:type="character" w:customStyle="1" w:styleId="DefaultParagraphFont">
    <w:name w:val="Default Paragraph Font"/>
  </w:style>
  <w:style w:type="character" w:customStyle="1" w:styleId="Heading6Char">
    <w:name w:val="Heading 6 Char"/>
    <w:rPr>
      <w:rFonts w:ascii="Times New Roman" w:hAnsi="Times New Roman" w:cs="Times New Roman"/>
      <w:b/>
      <w:bCs/>
      <w:sz w:val="20"/>
      <w:szCs w:val="20"/>
    </w:rPr>
  </w:style>
  <w:style w:type="character" w:customStyle="1" w:styleId="BodyTextIndent3Char">
    <w:name w:val="Body Text Indent 3 Char"/>
    <w:rPr>
      <w:rFonts w:ascii="Times New Roman" w:hAnsi="Times New Roman" w:cs="Times New Roman"/>
      <w:sz w:val="20"/>
      <w:szCs w:val="20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Wingdings"/>
    </w:rPr>
  </w:style>
  <w:style w:type="character" w:customStyle="1" w:styleId="ListLabel3">
    <w:name w:val="ListLabel 3"/>
    <w:rPr>
      <w:rFonts w:cs="Symbol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Symbol"/>
      <w:color w:val="00000A"/>
    </w:rPr>
  </w:style>
  <w:style w:type="character" w:customStyle="1" w:styleId="a4">
    <w:name w:val="Маркеры списка"/>
    <w:rPr>
      <w:rFonts w:ascii="OpenSymbol" w:eastAsia="OpenSymbol" w:hAnsi="OpenSymbol" w:cs="OpenSymbol"/>
    </w:rPr>
  </w:style>
  <w:style w:type="character" w:customStyle="1" w:styleId="a5">
    <w:name w:val="Символ нумерации"/>
  </w:style>
  <w:style w:type="character" w:customStyle="1" w:styleId="FontStyle13">
    <w:name w:val="Font Style13"/>
    <w:rPr>
      <w:rFonts w:ascii="Times New Roman" w:hAnsi="Times New Roman" w:cs="Times New Roman" w:hint="default"/>
      <w:sz w:val="26"/>
      <w:szCs w:val="26"/>
    </w:rPr>
  </w:style>
  <w:style w:type="paragraph" w:customStyle="1" w:styleId="a6">
    <w:name w:val="Заголовок"/>
    <w:basedOn w:val="a"/>
    <w:next w:val="a0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0">
    <w:name w:val="Body Text"/>
    <w:basedOn w:val="a"/>
    <w:pPr>
      <w:spacing w:after="120"/>
    </w:pPr>
  </w:style>
  <w:style w:type="paragraph" w:styleId="a7">
    <w:name w:val="List"/>
    <w:basedOn w:val="a0"/>
    <w:rPr>
      <w:rFonts w:cs="Mangal"/>
    </w:rPr>
  </w:style>
  <w:style w:type="paragraph" w:customStyle="1" w:styleId="5">
    <w:name w:val="Название5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50">
    <w:name w:val="Указатель5"/>
    <w:basedOn w:val="a"/>
    <w:pPr>
      <w:suppressLineNumbers/>
    </w:pPr>
    <w:rPr>
      <w:rFonts w:cs="Mangal"/>
    </w:rPr>
  </w:style>
  <w:style w:type="paragraph" w:customStyle="1" w:styleId="40">
    <w:name w:val="Название4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41">
    <w:name w:val="Указатель4"/>
    <w:basedOn w:val="a"/>
    <w:pPr>
      <w:suppressLineNumbers/>
    </w:pPr>
    <w:rPr>
      <w:rFonts w:cs="Mangal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BodyTextIndent3">
    <w:name w:val="Body Text Indent 3"/>
    <w:basedOn w:val="a"/>
    <w:pPr>
      <w:spacing w:line="160" w:lineRule="atLeast"/>
      <w:ind w:firstLine="851"/>
      <w:jc w:val="both"/>
    </w:pPr>
    <w:rPr>
      <w:sz w:val="28"/>
      <w:szCs w:val="28"/>
    </w:rPr>
  </w:style>
  <w:style w:type="paragraph" w:customStyle="1" w:styleId="ListParagraph">
    <w:name w:val="List Paragraph"/>
    <w:basedOn w:val="a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8">
    <w:name w:val="Содержимое таблицы"/>
    <w:basedOn w:val="a"/>
    <w:pPr>
      <w:suppressLineNumbers/>
    </w:pPr>
  </w:style>
  <w:style w:type="paragraph" w:customStyle="1" w:styleId="a9">
    <w:name w:val="Заголовок таблицы"/>
    <w:basedOn w:val="a8"/>
    <w:pPr>
      <w:jc w:val="center"/>
    </w:pPr>
    <w:rPr>
      <w:b/>
      <w:bCs/>
    </w:rPr>
  </w:style>
  <w:style w:type="paragraph" w:styleId="aa">
    <w:name w:val="header"/>
    <w:basedOn w:val="a"/>
    <w:link w:val="ab"/>
    <w:uiPriority w:val="99"/>
    <w:unhideWhenUsed/>
    <w:rsid w:val="007A4A7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7A4A7E"/>
    <w:rPr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semiHidden/>
    <w:unhideWhenUsed/>
    <w:rsid w:val="007A4A7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rsid w:val="007A4A7E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4350</Words>
  <Characters>24798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аттестационную комиссию</vt:lpstr>
    </vt:vector>
  </TitlesOfParts>
  <Company>WolfishLair</Company>
  <LinksUpToDate>false</LinksUpToDate>
  <CharactersWithSpaces>29090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аттестационную комиссию</dc:title>
  <dc:creator>МРМ Слухач</dc:creator>
  <cp:lastModifiedBy>ИгорьКарпов</cp:lastModifiedBy>
  <cp:revision>2</cp:revision>
  <cp:lastPrinted>2015-04-09T12:09:00Z</cp:lastPrinted>
  <dcterms:created xsi:type="dcterms:W3CDTF">2016-06-14T09:14:00Z</dcterms:created>
  <dcterms:modified xsi:type="dcterms:W3CDTF">2016-06-14T09:14:00Z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